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6CCC2" w14:textId="505EC458" w:rsidR="00A92236" w:rsidRDefault="00717234">
      <w:r>
        <w:rPr>
          <w:noProof/>
        </w:rPr>
        <mc:AlternateContent>
          <mc:Choice Requires="wps">
            <w:drawing>
              <wp:anchor distT="0" distB="0" distL="114300" distR="114300" simplePos="0" relativeHeight="2" behindDoc="0" locked="0" layoutInCell="1" hidden="0" allowOverlap="1" wp14:anchorId="69EFECF8" wp14:editId="1EC257FC">
                <wp:simplePos x="0" y="0"/>
                <wp:positionH relativeFrom="column">
                  <wp:posOffset>-215791</wp:posOffset>
                </wp:positionH>
                <wp:positionV relativeFrom="paragraph">
                  <wp:posOffset>219987</wp:posOffset>
                </wp:positionV>
                <wp:extent cx="6580505" cy="1285232"/>
                <wp:effectExtent l="19050" t="19050" r="10795" b="10795"/>
                <wp:wrapNone/>
                <wp:docPr id="1026" name="テキスト ボックス 1"/>
                <wp:cNvGraphicFramePr/>
                <a:graphic xmlns:a="http://schemas.openxmlformats.org/drawingml/2006/main">
                  <a:graphicData uri="http://schemas.microsoft.com/office/word/2010/wordprocessingShape">
                    <wps:wsp>
                      <wps:cNvSpPr txBox="1"/>
                      <wps:spPr>
                        <a:xfrm>
                          <a:off x="0" y="0"/>
                          <a:ext cx="6580505" cy="1285232"/>
                        </a:xfrm>
                        <a:prstGeom prst="rect">
                          <a:avLst/>
                        </a:prstGeom>
                        <a:noFill/>
                        <a:ln w="3810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8FA78A" w14:textId="77777777" w:rsidR="00A92236" w:rsidRPr="00C15009" w:rsidRDefault="00717234" w:rsidP="009D12CE">
                            <w:pPr>
                              <w:ind w:firstLineChars="50" w:firstLine="176"/>
                              <w:jc w:val="left"/>
                              <w:rPr>
                                <w:rFonts w:asciiTheme="majorEastAsia" w:eastAsiaTheme="majorEastAsia" w:hAnsiTheme="majorEastAsia"/>
                                <w:b/>
                                <w:sz w:val="35"/>
                                <w:szCs w:val="35"/>
                              </w:rPr>
                            </w:pPr>
                            <w:r w:rsidRPr="00C15009">
                              <w:rPr>
                                <w:rFonts w:asciiTheme="majorEastAsia" w:eastAsiaTheme="majorEastAsia" w:hAnsiTheme="majorEastAsia" w:hint="eastAsia"/>
                                <w:b/>
                                <w:sz w:val="35"/>
                                <w:szCs w:val="35"/>
                              </w:rPr>
                              <w:t>再生可能エネルギー導入</w:t>
                            </w:r>
                            <w:r w:rsidRPr="00C15009">
                              <w:rPr>
                                <w:rFonts w:asciiTheme="majorEastAsia" w:eastAsiaTheme="majorEastAsia" w:hAnsiTheme="majorEastAsia"/>
                                <w:b/>
                                <w:sz w:val="35"/>
                                <w:szCs w:val="35"/>
                              </w:rPr>
                              <w:t>促進緊急</w:t>
                            </w:r>
                            <w:r w:rsidRPr="00C15009">
                              <w:rPr>
                                <w:rFonts w:asciiTheme="majorEastAsia" w:eastAsiaTheme="majorEastAsia" w:hAnsiTheme="majorEastAsia" w:hint="eastAsia"/>
                                <w:b/>
                                <w:sz w:val="35"/>
                                <w:szCs w:val="35"/>
                              </w:rPr>
                              <w:t>対策</w:t>
                            </w:r>
                            <w:r w:rsidRPr="00C15009">
                              <w:rPr>
                                <w:rFonts w:asciiTheme="majorEastAsia" w:eastAsiaTheme="majorEastAsia" w:hAnsiTheme="majorEastAsia"/>
                                <w:b/>
                                <w:sz w:val="35"/>
                                <w:szCs w:val="35"/>
                              </w:rPr>
                              <w:t>事業</w:t>
                            </w:r>
                            <w:r w:rsidRPr="00C15009">
                              <w:rPr>
                                <w:rFonts w:asciiTheme="majorEastAsia" w:eastAsiaTheme="majorEastAsia" w:hAnsiTheme="majorEastAsia" w:hint="eastAsia"/>
                                <w:b/>
                                <w:sz w:val="35"/>
                                <w:szCs w:val="35"/>
                              </w:rPr>
                              <w:t>費補助金</w:t>
                            </w:r>
                          </w:p>
                          <w:p w14:paraId="68B640EB" w14:textId="77777777" w:rsidR="00B80113" w:rsidRDefault="00717234" w:rsidP="00B80113">
                            <w:pPr>
                              <w:ind w:firstLineChars="200" w:firstLine="420"/>
                              <w:jc w:val="left"/>
                              <w:rPr>
                                <w:rFonts w:asciiTheme="majorEastAsia" w:eastAsiaTheme="majorEastAsia" w:hAnsiTheme="majorEastAsia"/>
                              </w:rPr>
                            </w:pPr>
                            <w:r>
                              <w:rPr>
                                <w:rFonts w:asciiTheme="majorEastAsia" w:eastAsiaTheme="majorEastAsia" w:hAnsiTheme="majorEastAsia" w:hint="eastAsia"/>
                              </w:rPr>
                              <w:t>本補助金は</w:t>
                            </w:r>
                            <w:r>
                              <w:rPr>
                                <w:rFonts w:asciiTheme="majorEastAsia" w:eastAsiaTheme="majorEastAsia" w:hAnsiTheme="majorEastAsia"/>
                              </w:rPr>
                              <w:t>、昨今の</w:t>
                            </w:r>
                            <w:r>
                              <w:rPr>
                                <w:rFonts w:asciiTheme="majorEastAsia" w:eastAsiaTheme="majorEastAsia" w:hAnsiTheme="majorEastAsia" w:hint="eastAsia"/>
                              </w:rPr>
                              <w:t>国際</w:t>
                            </w:r>
                            <w:r>
                              <w:rPr>
                                <w:rFonts w:asciiTheme="majorEastAsia" w:eastAsiaTheme="majorEastAsia" w:hAnsiTheme="majorEastAsia"/>
                              </w:rPr>
                              <w:t>情勢等により</w:t>
                            </w:r>
                            <w:r w:rsidR="00B80113">
                              <w:rPr>
                                <w:rFonts w:asciiTheme="majorEastAsia" w:eastAsiaTheme="majorEastAsia" w:hAnsiTheme="majorEastAsia" w:hint="eastAsia"/>
                              </w:rPr>
                              <w:t>原油</w:t>
                            </w:r>
                            <w:r>
                              <w:rPr>
                                <w:rFonts w:asciiTheme="majorEastAsia" w:eastAsiaTheme="majorEastAsia" w:hAnsiTheme="majorEastAsia"/>
                              </w:rPr>
                              <w:t>価格等が高騰する</w:t>
                            </w:r>
                            <w:r>
                              <w:rPr>
                                <w:rFonts w:asciiTheme="majorEastAsia" w:eastAsiaTheme="majorEastAsia" w:hAnsiTheme="majorEastAsia" w:hint="eastAsia"/>
                              </w:rPr>
                              <w:t>なか</w:t>
                            </w:r>
                            <w:r>
                              <w:rPr>
                                <w:rFonts w:asciiTheme="majorEastAsia" w:eastAsiaTheme="majorEastAsia" w:hAnsiTheme="majorEastAsia"/>
                              </w:rPr>
                              <w:t>、</w:t>
                            </w:r>
                            <w:r>
                              <w:rPr>
                                <w:rFonts w:asciiTheme="majorEastAsia" w:eastAsiaTheme="majorEastAsia" w:hAnsiTheme="majorEastAsia" w:hint="eastAsia"/>
                              </w:rPr>
                              <w:t>再生可能</w:t>
                            </w:r>
                            <w:r>
                              <w:rPr>
                                <w:rFonts w:asciiTheme="majorEastAsia" w:eastAsiaTheme="majorEastAsia" w:hAnsiTheme="majorEastAsia"/>
                              </w:rPr>
                              <w:t>エネル</w:t>
                            </w:r>
                          </w:p>
                          <w:p w14:paraId="74792605" w14:textId="77777777" w:rsidR="00B80113" w:rsidRDefault="00717234" w:rsidP="00BF6CC8">
                            <w:pPr>
                              <w:ind w:firstLineChars="100" w:firstLine="210"/>
                              <w:jc w:val="left"/>
                              <w:rPr>
                                <w:rFonts w:asciiTheme="majorEastAsia" w:eastAsiaTheme="majorEastAsia" w:hAnsiTheme="majorEastAsia"/>
                              </w:rPr>
                            </w:pPr>
                            <w:r>
                              <w:rPr>
                                <w:rFonts w:asciiTheme="majorEastAsia" w:eastAsiaTheme="majorEastAsia" w:hAnsiTheme="majorEastAsia"/>
                              </w:rPr>
                              <w:t>ギー</w:t>
                            </w:r>
                            <w:r>
                              <w:rPr>
                                <w:rFonts w:asciiTheme="majorEastAsia" w:eastAsiaTheme="majorEastAsia" w:hAnsiTheme="majorEastAsia" w:hint="eastAsia"/>
                              </w:rPr>
                              <w:t>の導入を</w:t>
                            </w:r>
                            <w:r>
                              <w:rPr>
                                <w:rFonts w:asciiTheme="majorEastAsia" w:eastAsiaTheme="majorEastAsia" w:hAnsiTheme="majorEastAsia"/>
                              </w:rPr>
                              <w:t>促進</w:t>
                            </w:r>
                            <w:r>
                              <w:rPr>
                                <w:rFonts w:asciiTheme="majorEastAsia" w:eastAsiaTheme="majorEastAsia" w:hAnsiTheme="majorEastAsia" w:hint="eastAsia"/>
                              </w:rPr>
                              <w:t>することにより</w:t>
                            </w:r>
                            <w:r>
                              <w:rPr>
                                <w:rFonts w:asciiTheme="majorEastAsia" w:eastAsiaTheme="majorEastAsia" w:hAnsiTheme="majorEastAsia"/>
                              </w:rPr>
                              <w:t>、事業者の</w:t>
                            </w:r>
                            <w:r>
                              <w:rPr>
                                <w:rFonts w:asciiTheme="majorEastAsia" w:eastAsiaTheme="majorEastAsia" w:hAnsiTheme="majorEastAsia" w:hint="eastAsia"/>
                              </w:rPr>
                              <w:t>皆様</w:t>
                            </w:r>
                            <w:r>
                              <w:rPr>
                                <w:rFonts w:asciiTheme="majorEastAsia" w:eastAsiaTheme="majorEastAsia" w:hAnsiTheme="majorEastAsia"/>
                              </w:rPr>
                              <w:t>の負担軽減</w:t>
                            </w:r>
                            <w:r>
                              <w:rPr>
                                <w:rFonts w:asciiTheme="majorEastAsia" w:eastAsiaTheme="majorEastAsia" w:hAnsiTheme="majorEastAsia" w:hint="eastAsia"/>
                              </w:rPr>
                              <w:t>を</w:t>
                            </w:r>
                            <w:r>
                              <w:rPr>
                                <w:rFonts w:asciiTheme="majorEastAsia" w:eastAsiaTheme="majorEastAsia" w:hAnsiTheme="majorEastAsia"/>
                              </w:rPr>
                              <w:t>図るとともに、本県の</w:t>
                            </w:r>
                          </w:p>
                          <w:p w14:paraId="2EB555FB" w14:textId="27293F96" w:rsidR="00A92236" w:rsidRDefault="00717234" w:rsidP="00BF6CC8">
                            <w:pPr>
                              <w:ind w:firstLineChars="100" w:firstLine="210"/>
                              <w:jc w:val="left"/>
                              <w:rPr>
                                <w:rFonts w:asciiTheme="majorEastAsia" w:eastAsiaTheme="majorEastAsia" w:hAnsiTheme="majorEastAsia"/>
                                <w:sz w:val="36"/>
                              </w:rPr>
                            </w:pPr>
                            <w:r>
                              <w:rPr>
                                <w:rFonts w:asciiTheme="majorEastAsia" w:eastAsiaTheme="majorEastAsia" w:hAnsiTheme="majorEastAsia" w:hint="eastAsia"/>
                              </w:rPr>
                              <w:t>温室効果ガスの排出削減に</w:t>
                            </w:r>
                            <w:r>
                              <w:rPr>
                                <w:rFonts w:asciiTheme="majorEastAsia" w:eastAsiaTheme="majorEastAsia" w:hAnsiTheme="majorEastAsia"/>
                              </w:rPr>
                              <w:t>資することを目的としています。</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type w14:anchorId="69EFECF8" id="_x0000_t202" coordsize="21600,21600" o:spt="202" path="m,l,21600r21600,l21600,xe">
                <v:stroke joinstyle="miter"/>
                <v:path gradientshapeok="t" o:connecttype="rect"/>
              </v:shapetype>
              <v:shape id="テキスト ボックス 1" o:spid="_x0000_s1026" type="#_x0000_t202" style="position:absolute;left:0;text-align:left;margin-left:-17pt;margin-top:17.3pt;width:518.15pt;height:101.2pt;z-index: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" filled="f" strokeweight="3pt">
                <v:stroke linestyle="thickThin"/>
                <v:textbox>
                  <w:txbxContent>
                    <w:p w14:paraId="348FA78A" w14:textId="77777777" w:rsidR="00A92236" w:rsidRPr="00C15009" w:rsidRDefault="00717234" w:rsidP="009D12CE">
                      <w:pPr>
                        <w:ind w:firstLineChars="50" w:firstLine="176"/>
                        <w:jc w:val="left"/>
                        <w:rPr>
                          <w:rFonts w:asciiTheme="majorEastAsia" w:eastAsiaTheme="majorEastAsia" w:hAnsiTheme="majorEastAsia"/>
                          <w:b/>
                          <w:sz w:val="35"/>
                          <w:szCs w:val="35"/>
                        </w:rPr>
                      </w:pPr>
                      <w:r w:rsidRPr="00C15009">
                        <w:rPr>
                          <w:rFonts w:asciiTheme="majorEastAsia" w:eastAsiaTheme="majorEastAsia" w:hAnsiTheme="majorEastAsia" w:hint="eastAsia"/>
                          <w:b/>
                          <w:sz w:val="35"/>
                          <w:szCs w:val="35"/>
                        </w:rPr>
                        <w:t>再生可能エネルギー導入</w:t>
                      </w:r>
                      <w:r w:rsidRPr="00C15009">
                        <w:rPr>
                          <w:rFonts w:asciiTheme="majorEastAsia" w:eastAsiaTheme="majorEastAsia" w:hAnsiTheme="majorEastAsia"/>
                          <w:b/>
                          <w:sz w:val="35"/>
                          <w:szCs w:val="35"/>
                        </w:rPr>
                        <w:t>促進緊急</w:t>
                      </w:r>
                      <w:r w:rsidRPr="00C15009">
                        <w:rPr>
                          <w:rFonts w:asciiTheme="majorEastAsia" w:eastAsiaTheme="majorEastAsia" w:hAnsiTheme="majorEastAsia" w:hint="eastAsia"/>
                          <w:b/>
                          <w:sz w:val="35"/>
                          <w:szCs w:val="35"/>
                        </w:rPr>
                        <w:t>対策</w:t>
                      </w:r>
                      <w:r w:rsidRPr="00C15009">
                        <w:rPr>
                          <w:rFonts w:asciiTheme="majorEastAsia" w:eastAsiaTheme="majorEastAsia" w:hAnsiTheme="majorEastAsia"/>
                          <w:b/>
                          <w:sz w:val="35"/>
                          <w:szCs w:val="35"/>
                        </w:rPr>
                        <w:t>事業</w:t>
                      </w:r>
                      <w:r w:rsidRPr="00C15009">
                        <w:rPr>
                          <w:rFonts w:asciiTheme="majorEastAsia" w:eastAsiaTheme="majorEastAsia" w:hAnsiTheme="majorEastAsia" w:hint="eastAsia"/>
                          <w:b/>
                          <w:sz w:val="35"/>
                          <w:szCs w:val="35"/>
                        </w:rPr>
                        <w:t>費補助金</w:t>
                      </w:r>
                    </w:p>
                    <w:p w14:paraId="68B640EB" w14:textId="77777777" w:rsidR="00B80113" w:rsidRDefault="00717234" w:rsidP="00B80113">
                      <w:pPr>
                        <w:ind w:firstLineChars="200" w:firstLine="420"/>
                        <w:jc w:val="left"/>
                        <w:rPr>
                          <w:rFonts w:asciiTheme="majorEastAsia" w:eastAsiaTheme="majorEastAsia" w:hAnsiTheme="majorEastAsia"/>
                        </w:rPr>
                      </w:pPr>
                      <w:r>
                        <w:rPr>
                          <w:rFonts w:asciiTheme="majorEastAsia" w:eastAsiaTheme="majorEastAsia" w:hAnsiTheme="majorEastAsia" w:hint="eastAsia"/>
                        </w:rPr>
                        <w:t>本補助金は</w:t>
                      </w:r>
                      <w:r>
                        <w:rPr>
                          <w:rFonts w:asciiTheme="majorEastAsia" w:eastAsiaTheme="majorEastAsia" w:hAnsiTheme="majorEastAsia"/>
                        </w:rPr>
                        <w:t>、昨今の</w:t>
                      </w:r>
                      <w:r>
                        <w:rPr>
                          <w:rFonts w:asciiTheme="majorEastAsia" w:eastAsiaTheme="majorEastAsia" w:hAnsiTheme="majorEastAsia" w:hint="eastAsia"/>
                        </w:rPr>
                        <w:t>国際</w:t>
                      </w:r>
                      <w:r>
                        <w:rPr>
                          <w:rFonts w:asciiTheme="majorEastAsia" w:eastAsiaTheme="majorEastAsia" w:hAnsiTheme="majorEastAsia"/>
                        </w:rPr>
                        <w:t>情勢等により</w:t>
                      </w:r>
                      <w:r w:rsidR="00B80113">
                        <w:rPr>
                          <w:rFonts w:asciiTheme="majorEastAsia" w:eastAsiaTheme="majorEastAsia" w:hAnsiTheme="majorEastAsia" w:hint="eastAsia"/>
                        </w:rPr>
                        <w:t>原油</w:t>
                      </w:r>
                      <w:r>
                        <w:rPr>
                          <w:rFonts w:asciiTheme="majorEastAsia" w:eastAsiaTheme="majorEastAsia" w:hAnsiTheme="majorEastAsia"/>
                        </w:rPr>
                        <w:t>価格等が高騰する</w:t>
                      </w:r>
                      <w:r>
                        <w:rPr>
                          <w:rFonts w:asciiTheme="majorEastAsia" w:eastAsiaTheme="majorEastAsia" w:hAnsiTheme="majorEastAsia" w:hint="eastAsia"/>
                        </w:rPr>
                        <w:t>なか</w:t>
                      </w:r>
                      <w:r>
                        <w:rPr>
                          <w:rFonts w:asciiTheme="majorEastAsia" w:eastAsiaTheme="majorEastAsia" w:hAnsiTheme="majorEastAsia"/>
                        </w:rPr>
                        <w:t>、</w:t>
                      </w:r>
                      <w:r>
                        <w:rPr>
                          <w:rFonts w:asciiTheme="majorEastAsia" w:eastAsiaTheme="majorEastAsia" w:hAnsiTheme="majorEastAsia" w:hint="eastAsia"/>
                        </w:rPr>
                        <w:t>再生可能</w:t>
                      </w:r>
                      <w:r>
                        <w:rPr>
                          <w:rFonts w:asciiTheme="majorEastAsia" w:eastAsiaTheme="majorEastAsia" w:hAnsiTheme="majorEastAsia"/>
                        </w:rPr>
                        <w:t>エネル</w:t>
                      </w:r>
                    </w:p>
                    <w:p w14:paraId="74792605" w14:textId="77777777" w:rsidR="00B80113" w:rsidRDefault="00717234" w:rsidP="00BF6CC8">
                      <w:pPr>
                        <w:ind w:firstLineChars="100" w:firstLine="210"/>
                        <w:jc w:val="left"/>
                        <w:rPr>
                          <w:rFonts w:asciiTheme="majorEastAsia" w:eastAsiaTheme="majorEastAsia" w:hAnsiTheme="majorEastAsia"/>
                        </w:rPr>
                      </w:pPr>
                      <w:r>
                        <w:rPr>
                          <w:rFonts w:asciiTheme="majorEastAsia" w:eastAsiaTheme="majorEastAsia" w:hAnsiTheme="majorEastAsia"/>
                        </w:rPr>
                        <w:t>ギー</w:t>
                      </w:r>
                      <w:r>
                        <w:rPr>
                          <w:rFonts w:asciiTheme="majorEastAsia" w:eastAsiaTheme="majorEastAsia" w:hAnsiTheme="majorEastAsia" w:hint="eastAsia"/>
                        </w:rPr>
                        <w:t>の導入を</w:t>
                      </w:r>
                      <w:r>
                        <w:rPr>
                          <w:rFonts w:asciiTheme="majorEastAsia" w:eastAsiaTheme="majorEastAsia" w:hAnsiTheme="majorEastAsia"/>
                        </w:rPr>
                        <w:t>促進</w:t>
                      </w:r>
                      <w:r>
                        <w:rPr>
                          <w:rFonts w:asciiTheme="majorEastAsia" w:eastAsiaTheme="majorEastAsia" w:hAnsiTheme="majorEastAsia" w:hint="eastAsia"/>
                        </w:rPr>
                        <w:t>することにより</w:t>
                      </w:r>
                      <w:r>
                        <w:rPr>
                          <w:rFonts w:asciiTheme="majorEastAsia" w:eastAsiaTheme="majorEastAsia" w:hAnsiTheme="majorEastAsia"/>
                        </w:rPr>
                        <w:t>、事業者の</w:t>
                      </w:r>
                      <w:r>
                        <w:rPr>
                          <w:rFonts w:asciiTheme="majorEastAsia" w:eastAsiaTheme="majorEastAsia" w:hAnsiTheme="majorEastAsia" w:hint="eastAsia"/>
                        </w:rPr>
                        <w:t>皆様</w:t>
                      </w:r>
                      <w:r>
                        <w:rPr>
                          <w:rFonts w:asciiTheme="majorEastAsia" w:eastAsiaTheme="majorEastAsia" w:hAnsiTheme="majorEastAsia"/>
                        </w:rPr>
                        <w:t>の負担軽減</w:t>
                      </w:r>
                      <w:r>
                        <w:rPr>
                          <w:rFonts w:asciiTheme="majorEastAsia" w:eastAsiaTheme="majorEastAsia" w:hAnsiTheme="majorEastAsia" w:hint="eastAsia"/>
                        </w:rPr>
                        <w:t>を</w:t>
                      </w:r>
                      <w:r>
                        <w:rPr>
                          <w:rFonts w:asciiTheme="majorEastAsia" w:eastAsiaTheme="majorEastAsia" w:hAnsiTheme="majorEastAsia"/>
                        </w:rPr>
                        <w:t>図るとともに、本県の</w:t>
                      </w:r>
                    </w:p>
                    <w:p w14:paraId="2EB555FB" w14:textId="27293F96" w:rsidR="00A92236" w:rsidRDefault="00717234" w:rsidP="00BF6CC8">
                      <w:pPr>
                        <w:ind w:firstLineChars="100" w:firstLine="210"/>
                        <w:jc w:val="left"/>
                        <w:rPr>
                          <w:rFonts w:asciiTheme="majorEastAsia" w:eastAsiaTheme="majorEastAsia" w:hAnsiTheme="majorEastAsia"/>
                          <w:sz w:val="36"/>
                        </w:rPr>
                      </w:pPr>
                      <w:r>
                        <w:rPr>
                          <w:rFonts w:asciiTheme="majorEastAsia" w:eastAsiaTheme="majorEastAsia" w:hAnsiTheme="majorEastAsia" w:hint="eastAsia"/>
                        </w:rPr>
                        <w:t>温室効果ガスの排出削減に</w:t>
                      </w:r>
                      <w:r>
                        <w:rPr>
                          <w:rFonts w:asciiTheme="majorEastAsia" w:eastAsiaTheme="majorEastAsia" w:hAnsiTheme="majorEastAsia"/>
                        </w:rPr>
                        <w:t>資することを目的としています。</w:t>
                      </w:r>
                    </w:p>
                  </w:txbxContent>
                </v:textbox>
              </v:shape>
            </w:pict>
          </mc:Fallback>
        </mc:AlternateContent>
      </w:r>
    </w:p>
    <w:p w14:paraId="717A1427" w14:textId="63E5CBEC" w:rsidR="00A92236" w:rsidRDefault="008469D5">
      <w:r>
        <w:rPr>
          <w:noProof/>
        </w:rPr>
        <mc:AlternateContent>
          <mc:Choice Requires="wps">
            <w:drawing>
              <wp:anchor distT="0" distB="0" distL="114300" distR="114300" simplePos="0" relativeHeight="18" behindDoc="0" locked="0" layoutInCell="1" hidden="0" allowOverlap="1" wp14:anchorId="4C081E62" wp14:editId="20FDBE4E">
                <wp:simplePos x="0" y="0"/>
                <wp:positionH relativeFrom="column">
                  <wp:posOffset>5130155</wp:posOffset>
                </wp:positionH>
                <wp:positionV relativeFrom="paragraph">
                  <wp:posOffset>50800</wp:posOffset>
                </wp:positionV>
                <wp:extent cx="1233805" cy="1075690"/>
                <wp:effectExtent l="0" t="0" r="0" b="0"/>
                <wp:wrapNone/>
                <wp:docPr id="1027" name="テキスト ボックス 2"/>
                <wp:cNvGraphicFramePr/>
                <a:graphic xmlns:a="http://schemas.openxmlformats.org/drawingml/2006/main">
                  <a:graphicData uri="http://schemas.microsoft.com/office/word/2010/wordprocessingShape">
                    <wps:wsp>
                      <wps:cNvSpPr txBox="1"/>
                      <wps:spPr>
                        <a:xfrm>
                          <a:off x="0" y="0"/>
                          <a:ext cx="1233805" cy="1075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DD0F5" w14:textId="67EBD1AF" w:rsidR="00A92236" w:rsidRDefault="00717234">
                            <w:r>
                              <w:rPr>
                                <w:noProof/>
                              </w:rPr>
                              <w:drawing>
                                <wp:inline distT="0" distB="0" distL="0" distR="0" wp14:anchorId="64E6EAF5" wp14:editId="68FB4950">
                                  <wp:extent cx="1008000" cy="1008000"/>
                                  <wp:effectExtent l="0" t="0" r="1905" b="1905"/>
                                  <wp:docPr id="381805446" name="Picture 1" descr="静岡県日本シンボル | 無料のアイコン"/>
                                  <wp:cNvGraphicFramePr/>
                                  <a:graphic xmlns:a="http://schemas.openxmlformats.org/drawingml/2006/main">
                                    <a:graphicData uri="http://schemas.openxmlformats.org/drawingml/2006/picture">
                                      <pic:pic xmlns:pic="http://schemas.openxmlformats.org/drawingml/2006/picture">
                                        <pic:nvPicPr>
                                          <pic:cNvPr id="1028" name="Picture 1" descr="静岡県日本シンボル | 無料のアイコン"/>
                                          <pic:cNvPicPr>
                                            <a:picLocks noChangeAspect="1" noChangeArrowheads="1"/>
                                          </pic:cNvPicPr>
                                        </pic:nvPicPr>
                                        <pic:blipFill>
                                          <a:blip r:embed="rId7"/>
                                          <a:stretch>
                                            <a:fillRect/>
                                          </a:stretch>
                                        </pic:blipFill>
                                        <pic:spPr>
                                          <a:xfrm>
                                            <a:off x="0" y="0"/>
                                            <a:ext cx="1008000" cy="1008000"/>
                                          </a:xfrm>
                                          <a:prstGeom prst="rect">
                                            <a:avLst/>
                                          </a:prstGeom>
                                          <a:noFill/>
                                          <a:ln>
                                            <a:noFill/>
                                          </a:ln>
                                        </pic:spPr>
                                      </pic:pic>
                                    </a:graphicData>
                                  </a:graphic>
                                </wp:inline>
                              </w:drawing>
                            </w:r>
                          </w:p>
                        </w:txbxContent>
                      </wps:txbx>
                      <wps:bodyPr rot="0" vertOverflow="overflow" horzOverflow="overflow" wrap="square" numCol="1" spcCol="0" rtlCol="0" fromWordArt="0" anchor="t" anchorCtr="0" forceAA="0" compatLnSpc="1"/>
                    </wps:wsp>
                  </a:graphicData>
                </a:graphic>
                <wp14:sizeRelH relativeFrom="margin">
                  <wp14:pctWidth>0</wp14:pctWidth>
                </wp14:sizeRelH>
              </wp:anchor>
            </w:drawing>
          </mc:Choice>
          <mc:Fallback>
            <w:pict>
              <v:shape w14:anchorId="4C081E62" id="テキスト ボックス 2" o:spid="_x0000_s1027" type="#_x0000_t202" style="position:absolute;left:0;text-align:left;margin-left:403.95pt;margin-top:4pt;width:97.15pt;height:84.7pt;z-index: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" filled="f" stroked="f" strokeweight=".5pt">
                <v:textbox>
                  <w:txbxContent>
                    <w:p w14:paraId="6E4DD0F5" w14:textId="67EBD1AF" w:rsidR="00A92236" w:rsidRDefault="00717234">
                      <w:r>
                        <w:rPr>
                          <w:noProof/>
                        </w:rPr>
                        <w:drawing>
                          <wp:inline distT="0" distB="0" distL="0" distR="0" wp14:anchorId="64E6EAF5" wp14:editId="68FB4950">
                            <wp:extent cx="1008000" cy="1008000"/>
                            <wp:effectExtent l="0" t="0" r="1905" b="1905"/>
                            <wp:docPr id="381805446" name="Picture 1" descr="静岡県日本シンボル | 無料のアイコン"/>
                            <wp:cNvGraphicFramePr/>
                            <a:graphic xmlns:a="http://schemas.openxmlformats.org/drawingml/2006/main">
                              <a:graphicData uri="http://schemas.openxmlformats.org/drawingml/2006/picture">
                                <pic:pic xmlns:pic="http://schemas.openxmlformats.org/drawingml/2006/picture">
                                  <pic:nvPicPr>
                                    <pic:cNvPr id="1028" name="Picture 1" descr="静岡県日本シンボル | 無料のアイコン"/>
                                    <pic:cNvPicPr>
                                      <a:picLocks noChangeAspect="1" noChangeArrowheads="1"/>
                                    </pic:cNvPicPr>
                                  </pic:nvPicPr>
                                  <pic:blipFill>
                                    <a:blip r:embed="rId8"/>
                                    <a:stretch>
                                      <a:fillRect/>
                                    </a:stretch>
                                  </pic:blipFill>
                                  <pic:spPr>
                                    <a:xfrm>
                                      <a:off x="0" y="0"/>
                                      <a:ext cx="1008000" cy="1008000"/>
                                    </a:xfrm>
                                    <a:prstGeom prst="rect">
                                      <a:avLst/>
                                    </a:prstGeom>
                                    <a:noFill/>
                                    <a:ln>
                                      <a:noFill/>
                                    </a:ln>
                                  </pic:spPr>
                                </pic:pic>
                              </a:graphicData>
                            </a:graphic>
                          </wp:inline>
                        </w:drawing>
                      </w:r>
                    </w:p>
                  </w:txbxContent>
                </v:textbox>
              </v:shape>
            </w:pict>
          </mc:Fallback>
        </mc:AlternateContent>
      </w:r>
    </w:p>
    <w:p w14:paraId="736408A9" w14:textId="4B1B3559" w:rsidR="00A92236" w:rsidRDefault="00A92236"/>
    <w:p w14:paraId="5FAD3C32" w14:textId="1C4856CD" w:rsidR="00A92236" w:rsidRDefault="00A92236"/>
    <w:p w14:paraId="13EB2D4C" w14:textId="73F57847" w:rsidR="00A92236" w:rsidRDefault="00A92236"/>
    <w:p w14:paraId="40357C00" w14:textId="2BCE51C2" w:rsidR="00A92236" w:rsidRDefault="00A92236"/>
    <w:p w14:paraId="5EE2D91A" w14:textId="14BC1888" w:rsidR="00A92236" w:rsidRDefault="00A92236">
      <w:pPr>
        <w:tabs>
          <w:tab w:val="left" w:pos="6390"/>
        </w:tabs>
      </w:pPr>
    </w:p>
    <w:p w14:paraId="3FAF90C3" w14:textId="00628DFA" w:rsidR="00A92236" w:rsidRDefault="00A92236"/>
    <w:p w14:paraId="4D516C45" w14:textId="569C572B" w:rsidR="00A92236" w:rsidRDefault="00E24CDC">
      <w:r>
        <w:rPr>
          <w:rFonts w:hint="eastAsia"/>
          <w:noProof/>
        </w:rPr>
        <mc:AlternateContent>
          <mc:Choice Requires="wps">
            <w:drawing>
              <wp:anchor distT="0" distB="0" distL="114300" distR="114300" simplePos="0" relativeHeight="7" behindDoc="0" locked="0" layoutInCell="1" hidden="0" allowOverlap="1" wp14:anchorId="1D6FEE6C" wp14:editId="17D90B7D">
                <wp:simplePos x="0" y="0"/>
                <wp:positionH relativeFrom="column">
                  <wp:posOffset>1089660</wp:posOffset>
                </wp:positionH>
                <wp:positionV relativeFrom="paragraph">
                  <wp:posOffset>62230</wp:posOffset>
                </wp:positionV>
                <wp:extent cx="5177155" cy="467995"/>
                <wp:effectExtent l="0" t="0" r="4445" b="8255"/>
                <wp:wrapNone/>
                <wp:docPr id="1030" name="テキスト ボックス 9"/>
                <wp:cNvGraphicFramePr/>
                <a:graphic xmlns:a="http://schemas.openxmlformats.org/drawingml/2006/main">
                  <a:graphicData uri="http://schemas.microsoft.com/office/word/2010/wordprocessingShape">
                    <wps:wsp>
                      <wps:cNvSpPr txBox="1"/>
                      <wps:spPr>
                        <a:xfrm>
                          <a:off x="0" y="0"/>
                          <a:ext cx="5177155" cy="467995"/>
                        </a:xfrm>
                        <a:prstGeom prst="rect">
                          <a:avLst/>
                        </a:prstGeom>
                        <a:solidFill>
                          <a:sysClr val="window" lastClr="FFFFFF"/>
                        </a:solidFill>
                        <a:ln w="6350">
                          <a:noFill/>
                        </a:ln>
                        <a:effectLst/>
                      </wps:spPr>
                      <wps:txbx>
                        <w:txbxContent>
                          <w:p w14:paraId="180B2FA1" w14:textId="77777777" w:rsidR="00A92236" w:rsidRPr="00E54626" w:rsidRDefault="00717234">
                            <w:pPr>
                              <w:rPr>
                                <w:rFonts w:asciiTheme="majorEastAsia" w:eastAsiaTheme="majorEastAsia" w:hAnsiTheme="majorEastAsia"/>
                                <w:sz w:val="24"/>
                              </w:rPr>
                            </w:pPr>
                            <w:r w:rsidRPr="00E54626">
                              <w:rPr>
                                <w:rFonts w:asciiTheme="majorEastAsia" w:eastAsiaTheme="majorEastAsia" w:hAnsiTheme="majorEastAsia" w:hint="eastAsia"/>
                                <w:sz w:val="24"/>
                              </w:rPr>
                              <w:t>県内に事業所を有する</w:t>
                            </w:r>
                            <w:r w:rsidR="005B712B" w:rsidRPr="00E54626">
                              <w:rPr>
                                <w:rFonts w:asciiTheme="majorEastAsia" w:eastAsiaTheme="majorEastAsia" w:hAnsiTheme="majorEastAsia" w:hint="eastAsia"/>
                                <w:sz w:val="24"/>
                              </w:rPr>
                              <w:t>中小企業等</w:t>
                            </w:r>
                            <w:r w:rsidRPr="00E54626">
                              <w:rPr>
                                <w:rFonts w:asciiTheme="majorEastAsia" w:eastAsiaTheme="majorEastAsia" w:hAnsiTheme="majorEastAsia" w:hint="eastAsia"/>
                                <w:sz w:val="24"/>
                              </w:rPr>
                              <w:t>（詳細は、裏面参照</w:t>
                            </w:r>
                            <w:r w:rsidR="005B712B" w:rsidRPr="00E54626">
                              <w:rPr>
                                <w:rFonts w:asciiTheme="majorEastAsia" w:eastAsiaTheme="majorEastAsia" w:hAnsiTheme="majorEastAsia" w:hint="eastAsia"/>
                                <w:sz w:val="24"/>
                              </w:rPr>
                              <w:t>のこと</w:t>
                            </w:r>
                            <w:r w:rsidRPr="00E54626">
                              <w:rPr>
                                <w:rFonts w:asciiTheme="majorEastAsia" w:eastAsiaTheme="majorEastAsia" w:hAnsiTheme="majorEastAsia" w:hint="eastAsia"/>
                                <w:sz w:val="24"/>
                              </w:rPr>
                              <w:t>）</w:t>
                            </w:r>
                          </w:p>
                        </w:txbxContent>
                      </wps:txbx>
                      <wps:bodyPr rot="0" vertOverflow="overflow" horzOverflow="overflow" wrap="square" lIns="108000" tIns="72000" rIns="108000" bIns="720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D6FEE6C" id="テキスト ボックス 9" o:spid="_x0000_s1028" type="#_x0000_t202" style="position:absolute;left:0;text-align:left;margin-left:85.8pt;margin-top:4.9pt;width:407.65pt;height:36.8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" fillcolor="window" stroked="f" strokeweight=".5pt">
                <v:textbox inset="3mm,2mm,3mm,2mm">
                  <w:txbxContent>
                    <w:p w14:paraId="180B2FA1" w14:textId="77777777" w:rsidR="00A92236" w:rsidRPr="00E54626" w:rsidRDefault="00717234">
                      <w:pPr>
                        <w:rPr>
                          <w:rFonts w:asciiTheme="majorEastAsia" w:eastAsiaTheme="majorEastAsia" w:hAnsiTheme="majorEastAsia"/>
                          <w:sz w:val="24"/>
                        </w:rPr>
                      </w:pPr>
                      <w:r w:rsidRPr="00E54626">
                        <w:rPr>
                          <w:rFonts w:asciiTheme="majorEastAsia" w:eastAsiaTheme="majorEastAsia" w:hAnsiTheme="majorEastAsia" w:hint="eastAsia"/>
                          <w:sz w:val="24"/>
                        </w:rPr>
                        <w:t>県内に事業所を有する</w:t>
                      </w:r>
                      <w:r w:rsidR="005B712B" w:rsidRPr="00E54626">
                        <w:rPr>
                          <w:rFonts w:asciiTheme="majorEastAsia" w:eastAsiaTheme="majorEastAsia" w:hAnsiTheme="majorEastAsia" w:hint="eastAsia"/>
                          <w:sz w:val="24"/>
                        </w:rPr>
                        <w:t>中小企業等</w:t>
                      </w:r>
                      <w:r w:rsidRPr="00E54626">
                        <w:rPr>
                          <w:rFonts w:asciiTheme="majorEastAsia" w:eastAsiaTheme="majorEastAsia" w:hAnsiTheme="majorEastAsia" w:hint="eastAsia"/>
                          <w:sz w:val="24"/>
                        </w:rPr>
                        <w:t>（詳細は、裏面参照</w:t>
                      </w:r>
                      <w:r w:rsidR="005B712B" w:rsidRPr="00E54626">
                        <w:rPr>
                          <w:rFonts w:asciiTheme="majorEastAsia" w:eastAsiaTheme="majorEastAsia" w:hAnsiTheme="majorEastAsia" w:hint="eastAsia"/>
                          <w:sz w:val="24"/>
                        </w:rPr>
                        <w:t>のこと</w:t>
                      </w:r>
                      <w:r w:rsidRPr="00E54626">
                        <w:rPr>
                          <w:rFonts w:asciiTheme="majorEastAsia" w:eastAsiaTheme="majorEastAsia" w:hAnsiTheme="majorEastAsia" w:hint="eastAsia"/>
                          <w:sz w:val="24"/>
                        </w:rPr>
                        <w:t>）</w:t>
                      </w:r>
                    </w:p>
                  </w:txbxContent>
                </v:textbox>
              </v:shape>
            </w:pict>
          </mc:Fallback>
        </mc:AlternateContent>
      </w:r>
      <w:r>
        <w:rPr>
          <w:noProof/>
        </w:rPr>
        <mc:AlternateContent>
          <mc:Choice Requires="wps">
            <w:drawing>
              <wp:anchor distT="0" distB="0" distL="114300" distR="114300" simplePos="0" relativeHeight="6" behindDoc="0" locked="0" layoutInCell="1" hidden="0" allowOverlap="1" wp14:anchorId="132868FF" wp14:editId="6EB45977">
                <wp:simplePos x="0" y="0"/>
                <wp:positionH relativeFrom="column">
                  <wp:posOffset>-97790</wp:posOffset>
                </wp:positionH>
                <wp:positionV relativeFrom="paragraph">
                  <wp:posOffset>62230</wp:posOffset>
                </wp:positionV>
                <wp:extent cx="976630" cy="467995"/>
                <wp:effectExtent l="0" t="0" r="13970" b="27305"/>
                <wp:wrapNone/>
                <wp:docPr id="1029" name="テキスト ボックス 7"/>
                <wp:cNvGraphicFramePr/>
                <a:graphic xmlns:a="http://schemas.openxmlformats.org/drawingml/2006/main">
                  <a:graphicData uri="http://schemas.microsoft.com/office/word/2010/wordprocessingShape">
                    <wps:wsp>
                      <wps:cNvSpPr txBox="1"/>
                      <wps:spPr>
                        <a:xfrm>
                          <a:off x="0" y="0"/>
                          <a:ext cx="976630" cy="467995"/>
                        </a:xfrm>
                        <a:prstGeom prst="rect">
                          <a:avLst/>
                        </a:prstGeom>
                        <a:solidFill>
                          <a:schemeClr val="bg2"/>
                        </a:solidFill>
                        <a:ln w="12700">
                          <a:solidFill>
                            <a:prstClr val="black"/>
                          </a:solidFill>
                        </a:ln>
                        <a:effectLst/>
                      </wps:spPr>
                      <wps:txbx>
                        <w:txbxContent>
                          <w:p w14:paraId="22F1FCCF" w14:textId="77777777" w:rsidR="00A92236" w:rsidRPr="00E54626" w:rsidRDefault="00717234">
                            <w:pPr>
                              <w:jc w:val="center"/>
                              <w:rPr>
                                <w:rFonts w:asciiTheme="majorEastAsia" w:eastAsiaTheme="majorEastAsia" w:hAnsiTheme="majorEastAsia"/>
                                <w:b/>
                                <w:sz w:val="28"/>
                              </w:rPr>
                            </w:pPr>
                            <w:r w:rsidRPr="00E54626">
                              <w:rPr>
                                <w:rFonts w:asciiTheme="majorEastAsia" w:eastAsiaTheme="majorEastAsia" w:hAnsiTheme="majorEastAsia" w:hint="eastAsia"/>
                                <w:b/>
                                <w:sz w:val="28"/>
                              </w:rPr>
                              <w:t>対 象 者</w:t>
                            </w:r>
                          </w:p>
                        </w:txbxContent>
                      </wps:txbx>
                      <wps:bodyPr rot="0" vertOverflow="overflow" horzOverflow="overflow"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shape w14:anchorId="132868FF" id="テキスト ボックス 7" o:spid="_x0000_s1029" type="#_x0000_t202" style="position:absolute;left:0;text-align:left;margin-left:-7.7pt;margin-top:4.9pt;width:76.9pt;height:36.85pt;z-index: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" fillcolor="#e7e6e6 [3214]" strokeweight="1pt">
                <v:textbox inset="0,0,0,0">
                  <w:txbxContent>
                    <w:p w14:paraId="22F1FCCF" w14:textId="77777777" w:rsidR="00A92236" w:rsidRPr="00E54626" w:rsidRDefault="00717234">
                      <w:pPr>
                        <w:jc w:val="center"/>
                        <w:rPr>
                          <w:rFonts w:asciiTheme="majorEastAsia" w:eastAsiaTheme="majorEastAsia" w:hAnsiTheme="majorEastAsia"/>
                          <w:b/>
                          <w:sz w:val="28"/>
                        </w:rPr>
                      </w:pPr>
                      <w:r w:rsidRPr="00E54626">
                        <w:rPr>
                          <w:rFonts w:asciiTheme="majorEastAsia" w:eastAsiaTheme="majorEastAsia" w:hAnsiTheme="majorEastAsia" w:hint="eastAsia"/>
                          <w:b/>
                          <w:sz w:val="28"/>
                        </w:rPr>
                        <w:t>対 象 者</w:t>
                      </w:r>
                    </w:p>
                  </w:txbxContent>
                </v:textbox>
              </v:shape>
            </w:pict>
          </mc:Fallback>
        </mc:AlternateContent>
      </w:r>
      <w:r>
        <w:rPr>
          <w:noProof/>
        </w:rPr>
        <mc:AlternateContent>
          <mc:Choice Requires="wps">
            <w:drawing>
              <wp:anchor distT="0" distB="0" distL="114300" distR="114300" simplePos="0" relativeHeight="5" behindDoc="0" locked="0" layoutInCell="1" hidden="0" allowOverlap="1" wp14:anchorId="4A70256E" wp14:editId="462E064C">
                <wp:simplePos x="0" y="0"/>
                <wp:positionH relativeFrom="column">
                  <wp:posOffset>-96520</wp:posOffset>
                </wp:positionH>
                <wp:positionV relativeFrom="paragraph">
                  <wp:posOffset>760095</wp:posOffset>
                </wp:positionV>
                <wp:extent cx="976630" cy="899795"/>
                <wp:effectExtent l="0" t="0" r="13970" b="14605"/>
                <wp:wrapNone/>
                <wp:docPr id="1031" name="テキスト ボックス 6"/>
                <wp:cNvGraphicFramePr/>
                <a:graphic xmlns:a="http://schemas.openxmlformats.org/drawingml/2006/main">
                  <a:graphicData uri="http://schemas.microsoft.com/office/word/2010/wordprocessingShape">
                    <wps:wsp>
                      <wps:cNvSpPr txBox="1"/>
                      <wps:spPr>
                        <a:xfrm>
                          <a:off x="0" y="0"/>
                          <a:ext cx="976630" cy="899795"/>
                        </a:xfrm>
                        <a:prstGeom prst="rect">
                          <a:avLst/>
                        </a:prstGeom>
                        <a:solidFill>
                          <a:schemeClr val="bg2"/>
                        </a:solidFill>
                        <a:ln w="12700">
                          <a:solidFill>
                            <a:prstClr val="black"/>
                          </a:solidFill>
                        </a:ln>
                        <a:effectLst/>
                      </wps:spPr>
                      <wps:txbx>
                        <w:txbxContent>
                          <w:p w14:paraId="68C3CD61" w14:textId="77777777" w:rsidR="00A92236" w:rsidRDefault="00717234">
                            <w:pPr>
                              <w:jc w:val="center"/>
                              <w:rPr>
                                <w:rFonts w:asciiTheme="majorEastAsia" w:eastAsiaTheme="majorEastAsia" w:hAnsiTheme="majorEastAsia"/>
                                <w:b/>
                              </w:rPr>
                            </w:pPr>
                            <w:r>
                              <w:rPr>
                                <w:rFonts w:asciiTheme="majorEastAsia" w:eastAsiaTheme="majorEastAsia" w:hAnsiTheme="majorEastAsia" w:hint="eastAsia"/>
                                <w:b/>
                                <w:sz w:val="28"/>
                              </w:rPr>
                              <w:t>対象</w:t>
                            </w:r>
                            <w:r>
                              <w:rPr>
                                <w:rFonts w:asciiTheme="majorEastAsia" w:eastAsiaTheme="majorEastAsia" w:hAnsiTheme="majorEastAsia"/>
                                <w:b/>
                                <w:sz w:val="28"/>
                              </w:rPr>
                              <w:t>設備</w:t>
                            </w:r>
                          </w:p>
                        </w:txbxContent>
                      </wps:txbx>
                      <wps:bodyPr rot="0" vertOverflow="overflow" horzOverflow="overflow"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shape w14:anchorId="4A70256E" id="テキスト ボックス 6" o:spid="_x0000_s1030" type="#_x0000_t202" style="position:absolute;left:0;text-align:left;margin-left:-7.6pt;margin-top:59.85pt;width:76.9pt;height:70.85pt;z-index: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" fillcolor="#e7e6e6 [3214]" strokeweight="1pt">
                <v:textbox inset="0,0,0,0">
                  <w:txbxContent>
                    <w:p w14:paraId="68C3CD61" w14:textId="77777777" w:rsidR="00A92236" w:rsidRDefault="00717234">
                      <w:pPr>
                        <w:jc w:val="center"/>
                        <w:rPr>
                          <w:rFonts w:asciiTheme="majorEastAsia" w:eastAsiaTheme="majorEastAsia" w:hAnsiTheme="majorEastAsia"/>
                          <w:b/>
                        </w:rPr>
                      </w:pPr>
                      <w:r>
                        <w:rPr>
                          <w:rFonts w:asciiTheme="majorEastAsia" w:eastAsiaTheme="majorEastAsia" w:hAnsiTheme="majorEastAsia" w:hint="eastAsia"/>
                          <w:b/>
                          <w:sz w:val="28"/>
                        </w:rPr>
                        <w:t>対象</w:t>
                      </w:r>
                      <w:r>
                        <w:rPr>
                          <w:rFonts w:asciiTheme="majorEastAsia" w:eastAsiaTheme="majorEastAsia" w:hAnsiTheme="majorEastAsia"/>
                          <w:b/>
                          <w:sz w:val="28"/>
                        </w:rPr>
                        <w:t>設備</w:t>
                      </w:r>
                    </w:p>
                  </w:txbxContent>
                </v:textbox>
              </v:shape>
            </w:pict>
          </mc:Fallback>
        </mc:AlternateContent>
      </w:r>
      <w:r>
        <w:rPr>
          <w:noProof/>
        </w:rPr>
        <mc:AlternateContent>
          <mc:Choice Requires="wps">
            <w:drawing>
              <wp:anchor distT="0" distB="0" distL="114300" distR="114300" simplePos="0" relativeHeight="8" behindDoc="0" locked="0" layoutInCell="1" hidden="0" allowOverlap="1" wp14:anchorId="016F23FD" wp14:editId="6D7F42AE">
                <wp:simplePos x="0" y="0"/>
                <wp:positionH relativeFrom="column">
                  <wp:posOffset>1096645</wp:posOffset>
                </wp:positionH>
                <wp:positionV relativeFrom="paragraph">
                  <wp:posOffset>673735</wp:posOffset>
                </wp:positionV>
                <wp:extent cx="5400675" cy="1043940"/>
                <wp:effectExtent l="0" t="0" r="9525" b="3810"/>
                <wp:wrapNone/>
                <wp:docPr id="1032" name="テキスト ボックス 10"/>
                <wp:cNvGraphicFramePr/>
                <a:graphic xmlns:a="http://schemas.openxmlformats.org/drawingml/2006/main">
                  <a:graphicData uri="http://schemas.microsoft.com/office/word/2010/wordprocessingShape">
                    <wps:wsp>
                      <wps:cNvSpPr txBox="1"/>
                      <wps:spPr>
                        <a:xfrm>
                          <a:off x="0" y="0"/>
                          <a:ext cx="5400675" cy="1043940"/>
                        </a:xfrm>
                        <a:prstGeom prst="rect">
                          <a:avLst/>
                        </a:prstGeom>
                        <a:solidFill>
                          <a:sysClr val="window" lastClr="FFFFFF"/>
                        </a:solidFill>
                        <a:ln w="6350">
                          <a:noFill/>
                        </a:ln>
                        <a:effectLst/>
                      </wps:spPr>
                      <wps:txbx>
                        <w:txbxContent>
                          <w:p w14:paraId="1551BF28" w14:textId="7D6E6391" w:rsidR="00A92236" w:rsidRPr="00E54626" w:rsidRDefault="00717234">
                            <w:pPr>
                              <w:rPr>
                                <w:rFonts w:asciiTheme="majorEastAsia" w:eastAsiaTheme="majorEastAsia" w:hAnsiTheme="majorEastAsia"/>
                                <w:sz w:val="24"/>
                              </w:rPr>
                            </w:pPr>
                            <w:r w:rsidRPr="00E54626">
                              <w:rPr>
                                <w:rFonts w:asciiTheme="majorEastAsia" w:eastAsiaTheme="majorEastAsia" w:hAnsiTheme="majorEastAsia" w:hint="eastAsia"/>
                                <w:sz w:val="24"/>
                              </w:rPr>
                              <w:t>次のいずれかの設備を設置する</w:t>
                            </w:r>
                            <w:r w:rsidR="00974094">
                              <w:rPr>
                                <w:rFonts w:asciiTheme="majorEastAsia" w:eastAsiaTheme="majorEastAsia" w:hAnsiTheme="majorEastAsia" w:hint="eastAsia"/>
                                <w:sz w:val="24"/>
                              </w:rPr>
                              <w:t>事業</w:t>
                            </w:r>
                            <w:r w:rsidRPr="00E54626">
                              <w:rPr>
                                <w:rFonts w:asciiTheme="majorEastAsia" w:eastAsiaTheme="majorEastAsia" w:hAnsiTheme="majorEastAsia" w:hint="eastAsia"/>
                                <w:sz w:val="24"/>
                              </w:rPr>
                              <w:t>であること</w:t>
                            </w:r>
                          </w:p>
                          <w:p w14:paraId="7C1F0E56" w14:textId="77777777" w:rsidR="00A92236" w:rsidRDefault="00717234">
                            <w:pPr>
                              <w:rPr>
                                <w:rFonts w:asciiTheme="majorEastAsia" w:eastAsiaTheme="majorEastAsia" w:hAnsiTheme="majorEastAsia"/>
                                <w:sz w:val="24"/>
                              </w:rPr>
                            </w:pPr>
                            <w:r>
                              <w:rPr>
                                <w:rFonts w:asciiTheme="majorEastAsia" w:eastAsiaTheme="majorEastAsia" w:hAnsiTheme="majorEastAsia"/>
                                <w:sz w:val="24"/>
                              </w:rPr>
                              <w:t>１　自家消費型太陽光発電設備</w:t>
                            </w:r>
                          </w:p>
                          <w:p w14:paraId="27886AD2" w14:textId="77777777" w:rsidR="00974094" w:rsidRDefault="00717234">
                            <w:pPr>
                              <w:rPr>
                                <w:rFonts w:asciiTheme="majorEastAsia" w:eastAsiaTheme="majorEastAsia" w:hAnsiTheme="majorEastAsia"/>
                                <w:sz w:val="24"/>
                              </w:rPr>
                            </w:pPr>
                            <w:r>
                              <w:rPr>
                                <w:rFonts w:asciiTheme="majorEastAsia" w:eastAsiaTheme="majorEastAsia" w:hAnsiTheme="majorEastAsia" w:hint="eastAsia"/>
                                <w:sz w:val="24"/>
                              </w:rPr>
                              <w:t>２</w:t>
                            </w:r>
                            <w:r>
                              <w:rPr>
                                <w:rFonts w:asciiTheme="majorEastAsia" w:eastAsiaTheme="majorEastAsia" w:hAnsiTheme="majorEastAsia"/>
                                <w:sz w:val="24"/>
                              </w:rPr>
                              <w:t xml:space="preserve">　</w:t>
                            </w:r>
                            <w:r w:rsidR="00974094">
                              <w:rPr>
                                <w:rFonts w:asciiTheme="majorEastAsia" w:eastAsiaTheme="majorEastAsia" w:hAnsiTheme="majorEastAsia" w:hint="eastAsia"/>
                                <w:sz w:val="24"/>
                              </w:rPr>
                              <w:t>自家消費型太陽光発電設備</w:t>
                            </w:r>
                            <w:r w:rsidR="00974094">
                              <w:rPr>
                                <w:rFonts w:asciiTheme="majorEastAsia" w:eastAsiaTheme="majorEastAsia" w:hAnsiTheme="majorEastAsia"/>
                                <w:sz w:val="24"/>
                              </w:rPr>
                              <w:t>及び蓄電池</w:t>
                            </w:r>
                          </w:p>
                          <w:p w14:paraId="4E75EAE8" w14:textId="63C3AE53" w:rsidR="00A92236" w:rsidRPr="00974094" w:rsidRDefault="00717234" w:rsidP="00974094">
                            <w:pPr>
                              <w:ind w:firstLineChars="150" w:firstLine="360"/>
                              <w:rPr>
                                <w:rFonts w:asciiTheme="majorEastAsia" w:eastAsiaTheme="majorEastAsia" w:hAnsiTheme="majorEastAsia"/>
                                <w:sz w:val="24"/>
                                <w:szCs w:val="24"/>
                              </w:rPr>
                            </w:pPr>
                            <w:r w:rsidRPr="00974094">
                              <w:rPr>
                                <w:rFonts w:asciiTheme="majorEastAsia" w:eastAsiaTheme="majorEastAsia" w:hAnsiTheme="majorEastAsia" w:hint="eastAsia"/>
                                <w:sz w:val="24"/>
                                <w:szCs w:val="24"/>
                              </w:rPr>
                              <w:t>（</w:t>
                            </w:r>
                            <w:r w:rsidR="00974094">
                              <w:rPr>
                                <w:rFonts w:asciiTheme="majorEastAsia" w:eastAsiaTheme="majorEastAsia" w:hAnsiTheme="majorEastAsia" w:hint="eastAsia"/>
                                <w:sz w:val="24"/>
                                <w:szCs w:val="24"/>
                              </w:rPr>
                              <w:t>蓄電池は</w:t>
                            </w:r>
                            <w:r w:rsidRPr="00974094">
                              <w:rPr>
                                <w:rFonts w:asciiTheme="majorEastAsia" w:eastAsiaTheme="majorEastAsia" w:hAnsiTheme="majorEastAsia"/>
                                <w:sz w:val="24"/>
                                <w:szCs w:val="24"/>
                              </w:rPr>
                              <w:t>自家消費型太陽光発電設備と一体的に使用するものに限る</w:t>
                            </w:r>
                            <w:r w:rsidRPr="00974094">
                              <w:rPr>
                                <w:rFonts w:asciiTheme="majorEastAsia" w:eastAsiaTheme="majorEastAsia" w:hAnsiTheme="majorEastAsia" w:hint="eastAsia"/>
                                <w:sz w:val="24"/>
                                <w:szCs w:val="24"/>
                              </w:rPr>
                              <w:t>）</w:t>
                            </w:r>
                          </w:p>
                          <w:p w14:paraId="1CC1B541" w14:textId="489AB581" w:rsidR="00A92236" w:rsidRPr="00974094" w:rsidRDefault="00717234">
                            <w:pPr>
                              <w:rPr>
                                <w:rFonts w:asciiTheme="majorEastAsia" w:eastAsiaTheme="majorEastAsia" w:hAnsiTheme="majorEastAsia"/>
                                <w:sz w:val="24"/>
                                <w:szCs w:val="24"/>
                              </w:rPr>
                            </w:pPr>
                            <w:r w:rsidRPr="00974094">
                              <w:rPr>
                                <w:rFonts w:asciiTheme="majorEastAsia" w:eastAsiaTheme="majorEastAsia" w:hAnsiTheme="majorEastAsia" w:hint="eastAsia"/>
                                <w:sz w:val="24"/>
                                <w:szCs w:val="24"/>
                              </w:rPr>
                              <w:t xml:space="preserve">３　</w:t>
                            </w:r>
                          </w:p>
                        </w:txbxContent>
                      </wps:txbx>
                      <wps:bodyPr rot="0" vertOverflow="overflow" horzOverflow="overflow" wrap="square" lIns="108000" tIns="72000" rIns="108000" bIns="720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16F23FD" id="テキスト ボックス 10" o:spid="_x0000_s1031" type="#_x0000_t202" style="position:absolute;left:0;text-align:left;margin-left:86.35pt;margin-top:53.05pt;width:425.25pt;height:82.2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" fillcolor="window" stroked="f" strokeweight=".5pt">
                <v:textbox inset="3mm,2mm,3mm,2mm">
                  <w:txbxContent>
                    <w:p w14:paraId="1551BF28" w14:textId="7D6E6391" w:rsidR="00A92236" w:rsidRPr="00E54626" w:rsidRDefault="00717234">
                      <w:pPr>
                        <w:rPr>
                          <w:rFonts w:asciiTheme="majorEastAsia" w:eastAsiaTheme="majorEastAsia" w:hAnsiTheme="majorEastAsia"/>
                          <w:sz w:val="24"/>
                        </w:rPr>
                      </w:pPr>
                      <w:r w:rsidRPr="00E54626">
                        <w:rPr>
                          <w:rFonts w:asciiTheme="majorEastAsia" w:eastAsiaTheme="majorEastAsia" w:hAnsiTheme="majorEastAsia" w:hint="eastAsia"/>
                          <w:sz w:val="24"/>
                        </w:rPr>
                        <w:t>次のいずれかの設備を設置する</w:t>
                      </w:r>
                      <w:r w:rsidR="00974094">
                        <w:rPr>
                          <w:rFonts w:asciiTheme="majorEastAsia" w:eastAsiaTheme="majorEastAsia" w:hAnsiTheme="majorEastAsia" w:hint="eastAsia"/>
                          <w:sz w:val="24"/>
                        </w:rPr>
                        <w:t>事業</w:t>
                      </w:r>
                      <w:r w:rsidRPr="00E54626">
                        <w:rPr>
                          <w:rFonts w:asciiTheme="majorEastAsia" w:eastAsiaTheme="majorEastAsia" w:hAnsiTheme="majorEastAsia" w:hint="eastAsia"/>
                          <w:sz w:val="24"/>
                        </w:rPr>
                        <w:t>であること</w:t>
                      </w:r>
                    </w:p>
                    <w:p w14:paraId="7C1F0E56" w14:textId="77777777" w:rsidR="00A92236" w:rsidRDefault="00717234">
                      <w:pPr>
                        <w:rPr>
                          <w:rFonts w:asciiTheme="majorEastAsia" w:eastAsiaTheme="majorEastAsia" w:hAnsiTheme="majorEastAsia"/>
                          <w:sz w:val="24"/>
                        </w:rPr>
                      </w:pPr>
                      <w:r>
                        <w:rPr>
                          <w:rFonts w:asciiTheme="majorEastAsia" w:eastAsiaTheme="majorEastAsia" w:hAnsiTheme="majorEastAsia"/>
                          <w:sz w:val="24"/>
                        </w:rPr>
                        <w:t>１　自家消費型太陽光発電設備</w:t>
                      </w:r>
                    </w:p>
                    <w:p w14:paraId="27886AD2" w14:textId="77777777" w:rsidR="00974094" w:rsidRDefault="00717234">
                      <w:pPr>
                        <w:rPr>
                          <w:rFonts w:asciiTheme="majorEastAsia" w:eastAsiaTheme="majorEastAsia" w:hAnsiTheme="majorEastAsia"/>
                          <w:sz w:val="24"/>
                        </w:rPr>
                      </w:pPr>
                      <w:r>
                        <w:rPr>
                          <w:rFonts w:asciiTheme="majorEastAsia" w:eastAsiaTheme="majorEastAsia" w:hAnsiTheme="majorEastAsia" w:hint="eastAsia"/>
                          <w:sz w:val="24"/>
                        </w:rPr>
                        <w:t>２</w:t>
                      </w:r>
                      <w:r>
                        <w:rPr>
                          <w:rFonts w:asciiTheme="majorEastAsia" w:eastAsiaTheme="majorEastAsia" w:hAnsiTheme="majorEastAsia"/>
                          <w:sz w:val="24"/>
                        </w:rPr>
                        <w:t xml:space="preserve">　</w:t>
                      </w:r>
                      <w:r w:rsidR="00974094">
                        <w:rPr>
                          <w:rFonts w:asciiTheme="majorEastAsia" w:eastAsiaTheme="majorEastAsia" w:hAnsiTheme="majorEastAsia" w:hint="eastAsia"/>
                          <w:sz w:val="24"/>
                        </w:rPr>
                        <w:t>自家消費型太陽光発電設備</w:t>
                      </w:r>
                      <w:r w:rsidR="00974094">
                        <w:rPr>
                          <w:rFonts w:asciiTheme="majorEastAsia" w:eastAsiaTheme="majorEastAsia" w:hAnsiTheme="majorEastAsia"/>
                          <w:sz w:val="24"/>
                        </w:rPr>
                        <w:t>及び蓄電池</w:t>
                      </w:r>
                    </w:p>
                    <w:p w14:paraId="4E75EAE8" w14:textId="63C3AE53" w:rsidR="00A92236" w:rsidRPr="00974094" w:rsidRDefault="00717234" w:rsidP="00974094">
                      <w:pPr>
                        <w:ind w:firstLineChars="150" w:firstLine="360"/>
                        <w:rPr>
                          <w:rFonts w:asciiTheme="majorEastAsia" w:eastAsiaTheme="majorEastAsia" w:hAnsiTheme="majorEastAsia"/>
                          <w:sz w:val="24"/>
                          <w:szCs w:val="24"/>
                        </w:rPr>
                      </w:pPr>
                      <w:r w:rsidRPr="00974094">
                        <w:rPr>
                          <w:rFonts w:asciiTheme="majorEastAsia" w:eastAsiaTheme="majorEastAsia" w:hAnsiTheme="majorEastAsia" w:hint="eastAsia"/>
                          <w:sz w:val="24"/>
                          <w:szCs w:val="24"/>
                        </w:rPr>
                        <w:t>（</w:t>
                      </w:r>
                      <w:r w:rsidR="00974094">
                        <w:rPr>
                          <w:rFonts w:asciiTheme="majorEastAsia" w:eastAsiaTheme="majorEastAsia" w:hAnsiTheme="majorEastAsia" w:hint="eastAsia"/>
                          <w:sz w:val="24"/>
                          <w:szCs w:val="24"/>
                        </w:rPr>
                        <w:t>蓄電池は</w:t>
                      </w:r>
                      <w:r w:rsidRPr="00974094">
                        <w:rPr>
                          <w:rFonts w:asciiTheme="majorEastAsia" w:eastAsiaTheme="majorEastAsia" w:hAnsiTheme="majorEastAsia"/>
                          <w:sz w:val="24"/>
                          <w:szCs w:val="24"/>
                        </w:rPr>
                        <w:t>自家消費型太陽光発電設備と一体的に使用するものに限る</w:t>
                      </w:r>
                      <w:r w:rsidRPr="00974094">
                        <w:rPr>
                          <w:rFonts w:asciiTheme="majorEastAsia" w:eastAsiaTheme="majorEastAsia" w:hAnsiTheme="majorEastAsia" w:hint="eastAsia"/>
                          <w:sz w:val="24"/>
                          <w:szCs w:val="24"/>
                        </w:rPr>
                        <w:t>）</w:t>
                      </w:r>
                    </w:p>
                    <w:p w14:paraId="1CC1B541" w14:textId="489AB581" w:rsidR="00A92236" w:rsidRPr="00974094" w:rsidRDefault="00717234">
                      <w:pPr>
                        <w:rPr>
                          <w:rFonts w:asciiTheme="majorEastAsia" w:eastAsiaTheme="majorEastAsia" w:hAnsiTheme="majorEastAsia"/>
                          <w:sz w:val="24"/>
                          <w:szCs w:val="24"/>
                        </w:rPr>
                      </w:pPr>
                      <w:r w:rsidRPr="00974094">
                        <w:rPr>
                          <w:rFonts w:asciiTheme="majorEastAsia" w:eastAsiaTheme="majorEastAsia" w:hAnsiTheme="majorEastAsia" w:hint="eastAsia"/>
                          <w:sz w:val="24"/>
                          <w:szCs w:val="24"/>
                        </w:rPr>
                        <w:t xml:space="preserve">３　</w:t>
                      </w:r>
                    </w:p>
                  </w:txbxContent>
                </v:textbox>
              </v:shape>
            </w:pict>
          </mc:Fallback>
        </mc:AlternateContent>
      </w:r>
      <w:r>
        <w:rPr>
          <w:noProof/>
        </w:rPr>
        <mc:AlternateContent>
          <mc:Choice Requires="wps">
            <w:drawing>
              <wp:anchor distT="0" distB="0" distL="114300" distR="114300" simplePos="0" relativeHeight="9" behindDoc="0" locked="0" layoutInCell="1" hidden="0" allowOverlap="1" wp14:anchorId="76F2A03C" wp14:editId="4623FBCA">
                <wp:simplePos x="0" y="0"/>
                <wp:positionH relativeFrom="column">
                  <wp:posOffset>-100330</wp:posOffset>
                </wp:positionH>
                <wp:positionV relativeFrom="paragraph">
                  <wp:posOffset>1888490</wp:posOffset>
                </wp:positionV>
                <wp:extent cx="976630" cy="647700"/>
                <wp:effectExtent l="635" t="635" r="29845" b="10795"/>
                <wp:wrapNone/>
                <wp:docPr id="1034" name="テキスト ボックス 11"/>
                <wp:cNvGraphicFramePr/>
                <a:graphic xmlns:a="http://schemas.openxmlformats.org/drawingml/2006/main">
                  <a:graphicData uri="http://schemas.microsoft.com/office/word/2010/wordprocessingShape">
                    <wps:wsp>
                      <wps:cNvSpPr txBox="1"/>
                      <wps:spPr>
                        <a:xfrm>
                          <a:off x="0" y="0"/>
                          <a:ext cx="976630" cy="647700"/>
                        </a:xfrm>
                        <a:prstGeom prst="rect">
                          <a:avLst/>
                        </a:prstGeom>
                        <a:solidFill>
                          <a:schemeClr val="bg2"/>
                        </a:solidFill>
                        <a:ln w="12700">
                          <a:solidFill>
                            <a:prstClr val="black"/>
                          </a:solidFill>
                        </a:ln>
                        <a:effectLst/>
                      </wps:spPr>
                      <wps:txbx>
                        <w:txbxContent>
                          <w:p w14:paraId="45CB86D4" w14:textId="77777777" w:rsidR="00A92236" w:rsidRDefault="00717234">
                            <w:pPr>
                              <w:jc w:val="center"/>
                              <w:rPr>
                                <w:rFonts w:asciiTheme="majorEastAsia" w:eastAsiaTheme="majorEastAsia" w:hAnsiTheme="majorEastAsia"/>
                                <w:b/>
                                <w:sz w:val="22"/>
                              </w:rPr>
                            </w:pPr>
                            <w:r>
                              <w:rPr>
                                <w:rFonts w:asciiTheme="majorEastAsia" w:eastAsiaTheme="majorEastAsia" w:hAnsiTheme="majorEastAsia" w:hint="eastAsia"/>
                                <w:b/>
                                <w:sz w:val="28"/>
                              </w:rPr>
                              <w:t>対象経費</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w14:anchorId="76F2A03C" id="テキスト ボックス 11" o:spid="_x0000_s1032" type="#_x0000_t202" style="position:absolute;left:0;text-align:left;margin-left:-7.9pt;margin-top:148.7pt;width:76.9pt;height:51pt;z-index: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" fillcolor="#e7e6e6 [3214]" strokeweight="1pt">
                <v:textbox inset="0,0,0,0">
                  <w:txbxContent>
                    <w:p w14:paraId="45CB86D4" w14:textId="77777777" w:rsidR="00A92236" w:rsidRDefault="00717234">
                      <w:pPr>
                        <w:jc w:val="center"/>
                        <w:rPr>
                          <w:rFonts w:asciiTheme="majorEastAsia" w:eastAsiaTheme="majorEastAsia" w:hAnsiTheme="majorEastAsia"/>
                          <w:b/>
                          <w:sz w:val="22"/>
                        </w:rPr>
                      </w:pPr>
                      <w:r>
                        <w:rPr>
                          <w:rFonts w:asciiTheme="majorEastAsia" w:eastAsiaTheme="majorEastAsia" w:hAnsiTheme="majorEastAsia" w:hint="eastAsia"/>
                          <w:b/>
                          <w:sz w:val="28"/>
                        </w:rPr>
                        <w:t>対象経費</w:t>
                      </w:r>
                    </w:p>
                  </w:txbxContent>
                </v:textbox>
              </v:shape>
            </w:pict>
          </mc:Fallback>
        </mc:AlternateContent>
      </w:r>
      <w:r>
        <w:rPr>
          <w:noProof/>
        </w:rPr>
        <mc:AlternateContent>
          <mc:Choice Requires="wps">
            <w:drawing>
              <wp:anchor distT="0" distB="0" distL="114300" distR="114300" simplePos="0" relativeHeight="15" behindDoc="0" locked="0" layoutInCell="1" hidden="0" allowOverlap="1" wp14:anchorId="172D5C7A" wp14:editId="26A5EA8D">
                <wp:simplePos x="0" y="0"/>
                <wp:positionH relativeFrom="column">
                  <wp:posOffset>1096645</wp:posOffset>
                </wp:positionH>
                <wp:positionV relativeFrom="paragraph">
                  <wp:posOffset>2662555</wp:posOffset>
                </wp:positionV>
                <wp:extent cx="5170805" cy="1541780"/>
                <wp:effectExtent l="0" t="0" r="0" b="1270"/>
                <wp:wrapNone/>
                <wp:docPr id="1035" name="テキスト ボックス 19"/>
                <wp:cNvGraphicFramePr/>
                <a:graphic xmlns:a="http://schemas.openxmlformats.org/drawingml/2006/main">
                  <a:graphicData uri="http://schemas.microsoft.com/office/word/2010/wordprocessingShape">
                    <wps:wsp>
                      <wps:cNvSpPr txBox="1"/>
                      <wps:spPr>
                        <a:xfrm>
                          <a:off x="0" y="0"/>
                          <a:ext cx="5170805" cy="1541780"/>
                        </a:xfrm>
                        <a:prstGeom prst="rect">
                          <a:avLst/>
                        </a:prstGeom>
                        <a:solidFill>
                          <a:sysClr val="window" lastClr="FFFFFF"/>
                        </a:solidFill>
                        <a:ln w="6350">
                          <a:noFill/>
                        </a:ln>
                        <a:effectLst/>
                      </wps:spPr>
                      <wps:txbx>
                        <w:txbxContent>
                          <w:p w14:paraId="2506C2E9" w14:textId="77777777" w:rsidR="00A92236" w:rsidRDefault="00717234">
                            <w:pPr>
                              <w:rPr>
                                <w:rFonts w:asciiTheme="majorEastAsia" w:eastAsiaTheme="majorEastAsia" w:hAnsiTheme="majorEastAsia"/>
                                <w:sz w:val="24"/>
                              </w:rPr>
                            </w:pPr>
                            <w:r>
                              <w:rPr>
                                <w:rFonts w:asciiTheme="majorEastAsia" w:eastAsiaTheme="majorEastAsia" w:hAnsiTheme="majorEastAsia"/>
                                <w:sz w:val="24"/>
                              </w:rPr>
                              <w:t>１　自家消費型太陽光発電設備</w:t>
                            </w: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次の額とする</w:t>
                            </w:r>
                          </w:p>
                          <w:p w14:paraId="0F7029E2" w14:textId="132E5928" w:rsidR="00A92236" w:rsidRDefault="00717234">
                            <w:pPr>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Pr>
                                <w:rFonts w:asciiTheme="majorEastAsia" w:eastAsiaTheme="majorEastAsia" w:hAnsiTheme="majorEastAsia" w:hint="eastAsia"/>
                                <w:sz w:val="24"/>
                              </w:rPr>
                              <w:t xml:space="preserve">　</w:t>
                            </w:r>
                            <w:r>
                              <w:rPr>
                                <w:rFonts w:asciiTheme="majorEastAsia" w:eastAsiaTheme="majorEastAsia" w:hAnsiTheme="majorEastAsia"/>
                                <w:sz w:val="24"/>
                              </w:rPr>
                              <w:t>発電出力×４万</w:t>
                            </w:r>
                            <w:r>
                              <w:rPr>
                                <w:rFonts w:asciiTheme="majorEastAsia" w:eastAsiaTheme="majorEastAsia" w:hAnsiTheme="majorEastAsia" w:hint="eastAsia"/>
                                <w:sz w:val="24"/>
                              </w:rPr>
                              <w:t>円</w:t>
                            </w:r>
                            <w:r>
                              <w:rPr>
                                <w:rFonts w:asciiTheme="majorEastAsia" w:eastAsiaTheme="majorEastAsia" w:hAnsiTheme="majorEastAsia"/>
                                <w:sz w:val="24"/>
                              </w:rPr>
                              <w:t>／</w:t>
                            </w:r>
                            <w:r>
                              <w:rPr>
                                <w:rFonts w:asciiTheme="majorEastAsia" w:eastAsiaTheme="majorEastAsia" w:hAnsiTheme="majorEastAsia" w:hint="eastAsia"/>
                                <w:sz w:val="24"/>
                              </w:rPr>
                              <w:t>ｋＷ</w:t>
                            </w:r>
                          </w:p>
                          <w:p w14:paraId="5D037048" w14:textId="4AECCD4B" w:rsidR="00A92236" w:rsidRDefault="00717234">
                            <w:pPr>
                              <w:rPr>
                                <w:rFonts w:asciiTheme="majorEastAsia" w:eastAsiaTheme="majorEastAsia" w:hAnsiTheme="majorEastAsia"/>
                                <w:sz w:val="24"/>
                              </w:rPr>
                            </w:pPr>
                            <w:r>
                              <w:rPr>
                                <w:rFonts w:asciiTheme="majorEastAsia" w:eastAsiaTheme="majorEastAsia" w:hAnsiTheme="majorEastAsia" w:hint="eastAsia"/>
                                <w:sz w:val="24"/>
                              </w:rPr>
                              <w:t>２</w:t>
                            </w:r>
                            <w:r>
                              <w:rPr>
                                <w:rFonts w:asciiTheme="majorEastAsia" w:eastAsiaTheme="majorEastAsia" w:hAnsiTheme="majorEastAsia"/>
                                <w:sz w:val="24"/>
                              </w:rPr>
                              <w:t xml:space="preserve">　蓄電池</w:t>
                            </w: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次の</w:t>
                            </w:r>
                            <w:r w:rsidR="00334BF0">
                              <w:rPr>
                                <w:rFonts w:asciiTheme="majorEastAsia" w:eastAsiaTheme="majorEastAsia" w:hAnsiTheme="majorEastAsia" w:hint="eastAsia"/>
                                <w:sz w:val="24"/>
                              </w:rPr>
                              <w:t>(1)と(</w:t>
                            </w:r>
                            <w:r w:rsidR="00334BF0">
                              <w:rPr>
                                <w:rFonts w:asciiTheme="majorEastAsia" w:eastAsiaTheme="majorEastAsia" w:hAnsiTheme="majorEastAsia"/>
                                <w:sz w:val="24"/>
                              </w:rPr>
                              <w:t>2</w:t>
                            </w:r>
                            <w:r w:rsidR="00334BF0">
                              <w:rPr>
                                <w:rFonts w:asciiTheme="majorEastAsia" w:eastAsiaTheme="majorEastAsia" w:hAnsiTheme="majorEastAsia" w:hint="eastAsia"/>
                                <w:sz w:val="24"/>
                              </w:rPr>
                              <w:t>)の</w:t>
                            </w:r>
                            <w:r>
                              <w:rPr>
                                <w:rFonts w:asciiTheme="majorEastAsia" w:eastAsiaTheme="majorEastAsia" w:hAnsiTheme="majorEastAsia"/>
                                <w:sz w:val="24"/>
                              </w:rPr>
                              <w:t>いずれか</w:t>
                            </w:r>
                            <w:r w:rsidRPr="00E54626">
                              <w:rPr>
                                <w:rFonts w:asciiTheme="majorEastAsia" w:eastAsiaTheme="majorEastAsia" w:hAnsiTheme="majorEastAsia"/>
                                <w:sz w:val="24"/>
                              </w:rPr>
                              <w:t>低い額と</w:t>
                            </w:r>
                            <w:r>
                              <w:rPr>
                                <w:rFonts w:asciiTheme="majorEastAsia" w:eastAsiaTheme="majorEastAsia" w:hAnsiTheme="majorEastAsia"/>
                                <w:sz w:val="24"/>
                              </w:rPr>
                              <w:t>する</w:t>
                            </w:r>
                          </w:p>
                          <w:p w14:paraId="67F7684C" w14:textId="0CFFB62D" w:rsidR="00A92236" w:rsidRPr="00480DE1" w:rsidRDefault="00717234" w:rsidP="00480DE1">
                            <w:pPr>
                              <w:pStyle w:val="ac"/>
                              <w:numPr>
                                <w:ilvl w:val="0"/>
                                <w:numId w:val="1"/>
                              </w:numPr>
                              <w:ind w:leftChars="0"/>
                              <w:rPr>
                                <w:rFonts w:asciiTheme="majorEastAsia" w:eastAsiaTheme="majorEastAsia" w:hAnsiTheme="majorEastAsia"/>
                                <w:sz w:val="24"/>
                              </w:rPr>
                            </w:pPr>
                            <w:r w:rsidRPr="00480DE1">
                              <w:rPr>
                                <w:rFonts w:asciiTheme="majorEastAsia" w:eastAsiaTheme="majorEastAsia" w:hAnsiTheme="majorEastAsia"/>
                                <w:sz w:val="24"/>
                              </w:rPr>
                              <w:t>蓄電容量（</w:t>
                            </w:r>
                            <w:r w:rsidRPr="00480DE1">
                              <w:rPr>
                                <w:rFonts w:asciiTheme="majorEastAsia" w:eastAsiaTheme="majorEastAsia" w:hAnsiTheme="majorEastAsia" w:hint="eastAsia"/>
                                <w:sz w:val="24"/>
                              </w:rPr>
                              <w:t>定格</w:t>
                            </w:r>
                            <w:r w:rsidRPr="00480DE1">
                              <w:rPr>
                                <w:rFonts w:asciiTheme="majorEastAsia" w:eastAsiaTheme="majorEastAsia" w:hAnsiTheme="majorEastAsia"/>
                                <w:sz w:val="24"/>
                              </w:rPr>
                              <w:t>容量）</w:t>
                            </w:r>
                            <w:r w:rsidRPr="00480DE1">
                              <w:rPr>
                                <w:rFonts w:asciiTheme="majorEastAsia" w:eastAsiaTheme="majorEastAsia" w:hAnsiTheme="majorEastAsia" w:hint="eastAsia"/>
                                <w:sz w:val="24"/>
                              </w:rPr>
                              <w:t>×</w:t>
                            </w:r>
                            <w:r w:rsidR="00480DE1" w:rsidRPr="00480DE1">
                              <w:rPr>
                                <w:rFonts w:asciiTheme="majorEastAsia" w:eastAsiaTheme="majorEastAsia" w:hAnsiTheme="majorEastAsia" w:hint="eastAsia"/>
                                <w:sz w:val="24"/>
                              </w:rPr>
                              <w:t>5.3</w:t>
                            </w:r>
                            <w:r w:rsidRPr="00480DE1">
                              <w:rPr>
                                <w:rFonts w:asciiTheme="majorEastAsia" w:eastAsiaTheme="majorEastAsia" w:hAnsiTheme="majorEastAsia"/>
                                <w:sz w:val="24"/>
                              </w:rPr>
                              <w:t>万円／</w:t>
                            </w:r>
                            <w:r w:rsidRPr="00480DE1">
                              <w:rPr>
                                <w:rFonts w:asciiTheme="majorEastAsia" w:eastAsiaTheme="majorEastAsia" w:hAnsiTheme="majorEastAsia" w:hint="eastAsia"/>
                                <w:sz w:val="24"/>
                              </w:rPr>
                              <w:t>ｋ</w:t>
                            </w:r>
                            <w:r w:rsidRPr="00480DE1">
                              <w:rPr>
                                <w:rFonts w:asciiTheme="majorEastAsia" w:eastAsiaTheme="majorEastAsia" w:hAnsiTheme="majorEastAsia"/>
                                <w:sz w:val="24"/>
                              </w:rPr>
                              <w:t>Ｗｈ（業務・産業用）</w:t>
                            </w:r>
                          </w:p>
                          <w:p w14:paraId="19692C44" w14:textId="3E547282" w:rsidR="00A92236" w:rsidRDefault="00717234">
                            <w:pPr>
                              <w:ind w:left="480" w:hangingChars="200" w:hanging="480"/>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 xml:space="preserve"> </w:t>
                            </w:r>
                            <w:r>
                              <w:rPr>
                                <w:rFonts w:asciiTheme="majorEastAsia" w:eastAsiaTheme="majorEastAsia" w:hAnsiTheme="majorEastAsia"/>
                                <w:sz w:val="24"/>
                              </w:rPr>
                              <w:t>又は　×</w:t>
                            </w:r>
                            <w:r w:rsidR="00480DE1">
                              <w:rPr>
                                <w:rFonts w:asciiTheme="majorEastAsia" w:eastAsiaTheme="majorEastAsia" w:hAnsiTheme="majorEastAsia" w:hint="eastAsia"/>
                                <w:sz w:val="24"/>
                              </w:rPr>
                              <w:t>4.7</w:t>
                            </w:r>
                            <w:r>
                              <w:rPr>
                                <w:rFonts w:asciiTheme="majorEastAsia" w:eastAsiaTheme="majorEastAsia" w:hAnsiTheme="majorEastAsia"/>
                                <w:sz w:val="24"/>
                              </w:rPr>
                              <w:t>万円／</w:t>
                            </w:r>
                            <w:r>
                              <w:rPr>
                                <w:rFonts w:asciiTheme="majorEastAsia" w:eastAsiaTheme="majorEastAsia" w:hAnsiTheme="majorEastAsia" w:hint="eastAsia"/>
                                <w:sz w:val="24"/>
                              </w:rPr>
                              <w:t>ｋ</w:t>
                            </w:r>
                            <w:r>
                              <w:rPr>
                                <w:rFonts w:asciiTheme="majorEastAsia" w:eastAsiaTheme="majorEastAsia" w:hAnsiTheme="majorEastAsia"/>
                                <w:sz w:val="24"/>
                              </w:rPr>
                              <w:t>Ｗｈ（家庭用）</w:t>
                            </w:r>
                          </w:p>
                          <w:p w14:paraId="72D3DB75" w14:textId="77777777" w:rsidR="00A92236" w:rsidRDefault="00717234">
                            <w:pPr>
                              <w:ind w:left="480" w:hangingChars="200" w:hanging="480"/>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w:t>
                            </w:r>
                            <w:r>
                              <w:rPr>
                                <w:rFonts w:asciiTheme="majorEastAsia" w:eastAsiaTheme="majorEastAsia" w:hAnsiTheme="majorEastAsia"/>
                                <w:sz w:val="24"/>
                              </w:rPr>
                              <w:t>2</w:t>
                            </w:r>
                            <w:r>
                              <w:rPr>
                                <w:rFonts w:asciiTheme="majorEastAsia" w:eastAsiaTheme="majorEastAsia" w:hAnsiTheme="majorEastAsia" w:hint="eastAsia"/>
                                <w:sz w:val="24"/>
                              </w:rPr>
                              <w:t>)</w:t>
                            </w:r>
                            <w:r>
                              <w:rPr>
                                <w:rFonts w:asciiTheme="majorEastAsia" w:eastAsiaTheme="majorEastAsia" w:hAnsiTheme="majorEastAsia"/>
                                <w:sz w:val="24"/>
                              </w:rPr>
                              <w:t xml:space="preserve">　補助対象経費に１／３を乗じて得た額</w:t>
                            </w:r>
                          </w:p>
                        </w:txbxContent>
                      </wps:txbx>
                      <wps:bodyPr rot="0" vertOverflow="overflow" horzOverflow="overflow" wrap="square" lIns="108000" tIns="72000" rIns="108000" bIns="72000" numCol="1" spcCol="0" rtlCol="0" fromWordArt="0" anchor="ctr" anchorCtr="0" forceAA="0" compatLnSpc="1">
                        <a:noAutofit/>
                      </wps:bodyPr>
                    </wps:wsp>
                  </a:graphicData>
                </a:graphic>
                <wp14:sizeRelV relativeFrom="margin">
                  <wp14:pctHeight>0</wp14:pctHeight>
                </wp14:sizeRelV>
              </wp:anchor>
            </w:drawing>
          </mc:Choice>
          <mc:Fallback>
            <w:pict>
              <v:shape w14:anchorId="172D5C7A" id="テキスト ボックス 19" o:spid="_x0000_s1033" type="#_x0000_t202" style="position:absolute;left:0;text-align:left;margin-left:86.35pt;margin-top:209.65pt;width:407.15pt;height:121.4pt;z-index: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" fillcolor="window" stroked="f" strokeweight=".5pt">
                <v:textbox inset="3mm,2mm,3mm,2mm">
                  <w:txbxContent>
                    <w:p w14:paraId="2506C2E9" w14:textId="77777777" w:rsidR="00A92236" w:rsidRDefault="00717234">
                      <w:pPr>
                        <w:rPr>
                          <w:rFonts w:asciiTheme="majorEastAsia" w:eastAsiaTheme="majorEastAsia" w:hAnsiTheme="majorEastAsia"/>
                          <w:sz w:val="24"/>
                        </w:rPr>
                      </w:pPr>
                      <w:r>
                        <w:rPr>
                          <w:rFonts w:asciiTheme="majorEastAsia" w:eastAsiaTheme="majorEastAsia" w:hAnsiTheme="majorEastAsia"/>
                          <w:sz w:val="24"/>
                        </w:rPr>
                        <w:t>１　自家消費型太陽光発電設備</w:t>
                      </w: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次の額とする</w:t>
                      </w:r>
                    </w:p>
                    <w:p w14:paraId="0F7029E2" w14:textId="132E5928" w:rsidR="00A92236" w:rsidRDefault="00717234">
                      <w:pPr>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Pr>
                          <w:rFonts w:asciiTheme="majorEastAsia" w:eastAsiaTheme="majorEastAsia" w:hAnsiTheme="majorEastAsia" w:hint="eastAsia"/>
                          <w:sz w:val="24"/>
                        </w:rPr>
                        <w:t xml:space="preserve">　</w:t>
                      </w:r>
                      <w:r>
                        <w:rPr>
                          <w:rFonts w:asciiTheme="majorEastAsia" w:eastAsiaTheme="majorEastAsia" w:hAnsiTheme="majorEastAsia"/>
                          <w:sz w:val="24"/>
                        </w:rPr>
                        <w:t>発電出力×４万</w:t>
                      </w:r>
                      <w:r>
                        <w:rPr>
                          <w:rFonts w:asciiTheme="majorEastAsia" w:eastAsiaTheme="majorEastAsia" w:hAnsiTheme="majorEastAsia" w:hint="eastAsia"/>
                          <w:sz w:val="24"/>
                        </w:rPr>
                        <w:t>円</w:t>
                      </w:r>
                      <w:r>
                        <w:rPr>
                          <w:rFonts w:asciiTheme="majorEastAsia" w:eastAsiaTheme="majorEastAsia" w:hAnsiTheme="majorEastAsia"/>
                          <w:sz w:val="24"/>
                        </w:rPr>
                        <w:t>／</w:t>
                      </w:r>
                      <w:r>
                        <w:rPr>
                          <w:rFonts w:asciiTheme="majorEastAsia" w:eastAsiaTheme="majorEastAsia" w:hAnsiTheme="majorEastAsia" w:hint="eastAsia"/>
                          <w:sz w:val="24"/>
                        </w:rPr>
                        <w:t>ｋＷ</w:t>
                      </w:r>
                    </w:p>
                    <w:p w14:paraId="5D037048" w14:textId="4AECCD4B" w:rsidR="00A92236" w:rsidRDefault="00717234">
                      <w:pPr>
                        <w:rPr>
                          <w:rFonts w:asciiTheme="majorEastAsia" w:eastAsiaTheme="majorEastAsia" w:hAnsiTheme="majorEastAsia"/>
                          <w:sz w:val="24"/>
                        </w:rPr>
                      </w:pPr>
                      <w:r>
                        <w:rPr>
                          <w:rFonts w:asciiTheme="majorEastAsia" w:eastAsiaTheme="majorEastAsia" w:hAnsiTheme="majorEastAsia" w:hint="eastAsia"/>
                          <w:sz w:val="24"/>
                        </w:rPr>
                        <w:t>２</w:t>
                      </w:r>
                      <w:r>
                        <w:rPr>
                          <w:rFonts w:asciiTheme="majorEastAsia" w:eastAsiaTheme="majorEastAsia" w:hAnsiTheme="majorEastAsia"/>
                          <w:sz w:val="24"/>
                        </w:rPr>
                        <w:t xml:space="preserve">　蓄電池</w:t>
                      </w: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次の</w:t>
                      </w:r>
                      <w:r w:rsidR="00334BF0">
                        <w:rPr>
                          <w:rFonts w:asciiTheme="majorEastAsia" w:eastAsiaTheme="majorEastAsia" w:hAnsiTheme="majorEastAsia" w:hint="eastAsia"/>
                          <w:sz w:val="24"/>
                        </w:rPr>
                        <w:t>(1)と(</w:t>
                      </w:r>
                      <w:r w:rsidR="00334BF0">
                        <w:rPr>
                          <w:rFonts w:asciiTheme="majorEastAsia" w:eastAsiaTheme="majorEastAsia" w:hAnsiTheme="majorEastAsia"/>
                          <w:sz w:val="24"/>
                        </w:rPr>
                        <w:t>2</w:t>
                      </w:r>
                      <w:r w:rsidR="00334BF0">
                        <w:rPr>
                          <w:rFonts w:asciiTheme="majorEastAsia" w:eastAsiaTheme="majorEastAsia" w:hAnsiTheme="majorEastAsia" w:hint="eastAsia"/>
                          <w:sz w:val="24"/>
                        </w:rPr>
                        <w:t>)の</w:t>
                      </w:r>
                      <w:r>
                        <w:rPr>
                          <w:rFonts w:asciiTheme="majorEastAsia" w:eastAsiaTheme="majorEastAsia" w:hAnsiTheme="majorEastAsia"/>
                          <w:sz w:val="24"/>
                        </w:rPr>
                        <w:t>いずれか</w:t>
                      </w:r>
                      <w:r w:rsidRPr="00E54626">
                        <w:rPr>
                          <w:rFonts w:asciiTheme="majorEastAsia" w:eastAsiaTheme="majorEastAsia" w:hAnsiTheme="majorEastAsia"/>
                          <w:sz w:val="24"/>
                        </w:rPr>
                        <w:t>低い額と</w:t>
                      </w:r>
                      <w:r>
                        <w:rPr>
                          <w:rFonts w:asciiTheme="majorEastAsia" w:eastAsiaTheme="majorEastAsia" w:hAnsiTheme="majorEastAsia"/>
                          <w:sz w:val="24"/>
                        </w:rPr>
                        <w:t>する</w:t>
                      </w:r>
                    </w:p>
                    <w:p w14:paraId="67F7684C" w14:textId="0CFFB62D" w:rsidR="00A92236" w:rsidRPr="00480DE1" w:rsidRDefault="00717234" w:rsidP="00480DE1">
                      <w:pPr>
                        <w:pStyle w:val="ac"/>
                        <w:numPr>
                          <w:ilvl w:val="0"/>
                          <w:numId w:val="1"/>
                        </w:numPr>
                        <w:ind w:leftChars="0"/>
                        <w:rPr>
                          <w:rFonts w:asciiTheme="majorEastAsia" w:eastAsiaTheme="majorEastAsia" w:hAnsiTheme="majorEastAsia"/>
                          <w:sz w:val="24"/>
                        </w:rPr>
                      </w:pPr>
                      <w:r w:rsidRPr="00480DE1">
                        <w:rPr>
                          <w:rFonts w:asciiTheme="majorEastAsia" w:eastAsiaTheme="majorEastAsia" w:hAnsiTheme="majorEastAsia"/>
                          <w:sz w:val="24"/>
                        </w:rPr>
                        <w:t>蓄電容量（</w:t>
                      </w:r>
                      <w:r w:rsidRPr="00480DE1">
                        <w:rPr>
                          <w:rFonts w:asciiTheme="majorEastAsia" w:eastAsiaTheme="majorEastAsia" w:hAnsiTheme="majorEastAsia" w:hint="eastAsia"/>
                          <w:sz w:val="24"/>
                        </w:rPr>
                        <w:t>定格</w:t>
                      </w:r>
                      <w:r w:rsidRPr="00480DE1">
                        <w:rPr>
                          <w:rFonts w:asciiTheme="majorEastAsia" w:eastAsiaTheme="majorEastAsia" w:hAnsiTheme="majorEastAsia"/>
                          <w:sz w:val="24"/>
                        </w:rPr>
                        <w:t>容量）</w:t>
                      </w:r>
                      <w:r w:rsidRPr="00480DE1">
                        <w:rPr>
                          <w:rFonts w:asciiTheme="majorEastAsia" w:eastAsiaTheme="majorEastAsia" w:hAnsiTheme="majorEastAsia" w:hint="eastAsia"/>
                          <w:sz w:val="24"/>
                        </w:rPr>
                        <w:t>×</w:t>
                      </w:r>
                      <w:r w:rsidR="00480DE1" w:rsidRPr="00480DE1">
                        <w:rPr>
                          <w:rFonts w:asciiTheme="majorEastAsia" w:eastAsiaTheme="majorEastAsia" w:hAnsiTheme="majorEastAsia" w:hint="eastAsia"/>
                          <w:sz w:val="24"/>
                        </w:rPr>
                        <w:t>5.3</w:t>
                      </w:r>
                      <w:r w:rsidRPr="00480DE1">
                        <w:rPr>
                          <w:rFonts w:asciiTheme="majorEastAsia" w:eastAsiaTheme="majorEastAsia" w:hAnsiTheme="majorEastAsia"/>
                          <w:sz w:val="24"/>
                        </w:rPr>
                        <w:t>万円／</w:t>
                      </w:r>
                      <w:r w:rsidRPr="00480DE1">
                        <w:rPr>
                          <w:rFonts w:asciiTheme="majorEastAsia" w:eastAsiaTheme="majorEastAsia" w:hAnsiTheme="majorEastAsia" w:hint="eastAsia"/>
                          <w:sz w:val="24"/>
                        </w:rPr>
                        <w:t>ｋ</w:t>
                      </w:r>
                      <w:r w:rsidRPr="00480DE1">
                        <w:rPr>
                          <w:rFonts w:asciiTheme="majorEastAsia" w:eastAsiaTheme="majorEastAsia" w:hAnsiTheme="majorEastAsia"/>
                          <w:sz w:val="24"/>
                        </w:rPr>
                        <w:t>Ｗｈ（業務・産業用）</w:t>
                      </w:r>
                    </w:p>
                    <w:p w14:paraId="19692C44" w14:textId="3E547282" w:rsidR="00A92236" w:rsidRDefault="00717234">
                      <w:pPr>
                        <w:ind w:left="480" w:hangingChars="200" w:hanging="480"/>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 xml:space="preserve"> </w:t>
                      </w:r>
                      <w:r>
                        <w:rPr>
                          <w:rFonts w:asciiTheme="majorEastAsia" w:eastAsiaTheme="majorEastAsia" w:hAnsiTheme="majorEastAsia"/>
                          <w:sz w:val="24"/>
                        </w:rPr>
                        <w:t>又は　×</w:t>
                      </w:r>
                      <w:r w:rsidR="00480DE1">
                        <w:rPr>
                          <w:rFonts w:asciiTheme="majorEastAsia" w:eastAsiaTheme="majorEastAsia" w:hAnsiTheme="majorEastAsia" w:hint="eastAsia"/>
                          <w:sz w:val="24"/>
                        </w:rPr>
                        <w:t>4.7</w:t>
                      </w:r>
                      <w:r>
                        <w:rPr>
                          <w:rFonts w:asciiTheme="majorEastAsia" w:eastAsiaTheme="majorEastAsia" w:hAnsiTheme="majorEastAsia"/>
                          <w:sz w:val="24"/>
                        </w:rPr>
                        <w:t>万円／</w:t>
                      </w:r>
                      <w:r>
                        <w:rPr>
                          <w:rFonts w:asciiTheme="majorEastAsia" w:eastAsiaTheme="majorEastAsia" w:hAnsiTheme="majorEastAsia" w:hint="eastAsia"/>
                          <w:sz w:val="24"/>
                        </w:rPr>
                        <w:t>ｋ</w:t>
                      </w:r>
                      <w:r>
                        <w:rPr>
                          <w:rFonts w:asciiTheme="majorEastAsia" w:eastAsiaTheme="majorEastAsia" w:hAnsiTheme="majorEastAsia"/>
                          <w:sz w:val="24"/>
                        </w:rPr>
                        <w:t>Ｗｈ（家庭用）</w:t>
                      </w:r>
                    </w:p>
                    <w:p w14:paraId="72D3DB75" w14:textId="77777777" w:rsidR="00A92236" w:rsidRDefault="00717234">
                      <w:pPr>
                        <w:ind w:left="480" w:hangingChars="200" w:hanging="480"/>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w:t>
                      </w:r>
                      <w:r>
                        <w:rPr>
                          <w:rFonts w:asciiTheme="majorEastAsia" w:eastAsiaTheme="majorEastAsia" w:hAnsiTheme="majorEastAsia"/>
                          <w:sz w:val="24"/>
                        </w:rPr>
                        <w:t>2</w:t>
                      </w:r>
                      <w:r>
                        <w:rPr>
                          <w:rFonts w:asciiTheme="majorEastAsia" w:eastAsiaTheme="majorEastAsia" w:hAnsiTheme="majorEastAsia" w:hint="eastAsia"/>
                          <w:sz w:val="24"/>
                        </w:rPr>
                        <w:t>)</w:t>
                      </w:r>
                      <w:r>
                        <w:rPr>
                          <w:rFonts w:asciiTheme="majorEastAsia" w:eastAsiaTheme="majorEastAsia" w:hAnsiTheme="majorEastAsia"/>
                          <w:sz w:val="24"/>
                        </w:rPr>
                        <w:t xml:space="preserve">　補助対象経費に１／３を乗じて得た額</w:t>
                      </w:r>
                    </w:p>
                  </w:txbxContent>
                </v:textbox>
              </v:shape>
            </w:pict>
          </mc:Fallback>
        </mc:AlternateContent>
      </w:r>
      <w:r>
        <w:rPr>
          <w:noProof/>
        </w:rPr>
        <mc:AlternateContent>
          <mc:Choice Requires="wps">
            <w:drawing>
              <wp:anchor distT="0" distB="0" distL="114300" distR="114300" simplePos="0" relativeHeight="12" behindDoc="0" locked="0" layoutInCell="1" hidden="0" allowOverlap="1" wp14:anchorId="37678D66" wp14:editId="11F2B211">
                <wp:simplePos x="0" y="0"/>
                <wp:positionH relativeFrom="column">
                  <wp:posOffset>-97790</wp:posOffset>
                </wp:positionH>
                <wp:positionV relativeFrom="paragraph">
                  <wp:posOffset>4359275</wp:posOffset>
                </wp:positionV>
                <wp:extent cx="976630" cy="719455"/>
                <wp:effectExtent l="0" t="0" r="13970" b="23495"/>
                <wp:wrapNone/>
                <wp:docPr id="1037" name="テキスト ボックス 16"/>
                <wp:cNvGraphicFramePr/>
                <a:graphic xmlns:a="http://schemas.openxmlformats.org/drawingml/2006/main">
                  <a:graphicData uri="http://schemas.microsoft.com/office/word/2010/wordprocessingShape">
                    <wps:wsp>
                      <wps:cNvSpPr txBox="1"/>
                      <wps:spPr>
                        <a:xfrm>
                          <a:off x="0" y="0"/>
                          <a:ext cx="976630" cy="719455"/>
                        </a:xfrm>
                        <a:prstGeom prst="rect">
                          <a:avLst/>
                        </a:prstGeom>
                        <a:solidFill>
                          <a:schemeClr val="bg2"/>
                        </a:solidFill>
                        <a:ln w="12700">
                          <a:solidFill>
                            <a:prstClr val="black"/>
                          </a:solidFill>
                        </a:ln>
                        <a:effectLst/>
                      </wps:spPr>
                      <wps:txbx>
                        <w:txbxContent>
                          <w:p w14:paraId="75E972FB" w14:textId="77777777" w:rsidR="00A92236" w:rsidRDefault="00717234">
                            <w:pPr>
                              <w:jc w:val="center"/>
                              <w:rPr>
                                <w:rFonts w:asciiTheme="majorEastAsia" w:eastAsiaTheme="majorEastAsia" w:hAnsiTheme="majorEastAsia"/>
                                <w:b/>
                                <w:sz w:val="28"/>
                              </w:rPr>
                            </w:pPr>
                            <w:r>
                              <w:rPr>
                                <w:rFonts w:asciiTheme="majorEastAsia" w:eastAsiaTheme="majorEastAsia" w:hAnsiTheme="majorEastAsia" w:hint="eastAsia"/>
                                <w:b/>
                                <w:sz w:val="28"/>
                              </w:rPr>
                              <w:t>申請</w:t>
                            </w:r>
                            <w:r>
                              <w:rPr>
                                <w:rFonts w:asciiTheme="majorEastAsia" w:eastAsiaTheme="majorEastAsia" w:hAnsiTheme="majorEastAsia"/>
                                <w:b/>
                                <w:sz w:val="28"/>
                              </w:rPr>
                              <w:t>受付</w:t>
                            </w:r>
                          </w:p>
                        </w:txbxContent>
                      </wps:txbx>
                      <wps:bodyPr rot="0" vertOverflow="overflow" horzOverflow="overflow"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shape w14:anchorId="37678D66" id="テキスト ボックス 16" o:spid="_x0000_s1034" type="#_x0000_t202" style="position:absolute;left:0;text-align:left;margin-left:-7.7pt;margin-top:343.25pt;width:76.9pt;height:56.65pt;z-index: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" fillcolor="#e7e6e6 [3214]" strokeweight="1pt">
                <v:textbox inset="0,0,0,0">
                  <w:txbxContent>
                    <w:p w14:paraId="75E972FB" w14:textId="77777777" w:rsidR="00A92236" w:rsidRDefault="00717234">
                      <w:pPr>
                        <w:jc w:val="center"/>
                        <w:rPr>
                          <w:rFonts w:asciiTheme="majorEastAsia" w:eastAsiaTheme="majorEastAsia" w:hAnsiTheme="majorEastAsia"/>
                          <w:b/>
                          <w:sz w:val="28"/>
                        </w:rPr>
                      </w:pPr>
                      <w:r>
                        <w:rPr>
                          <w:rFonts w:asciiTheme="majorEastAsia" w:eastAsiaTheme="majorEastAsia" w:hAnsiTheme="majorEastAsia" w:hint="eastAsia"/>
                          <w:b/>
                          <w:sz w:val="28"/>
                        </w:rPr>
                        <w:t>申請</w:t>
                      </w:r>
                      <w:r>
                        <w:rPr>
                          <w:rFonts w:asciiTheme="majorEastAsia" w:eastAsiaTheme="majorEastAsia" w:hAnsiTheme="majorEastAsia"/>
                          <w:b/>
                          <w:sz w:val="28"/>
                        </w:rPr>
                        <w:t>受付</w:t>
                      </w:r>
                    </w:p>
                  </w:txbxContent>
                </v:textbox>
              </v:shape>
            </w:pict>
          </mc:Fallback>
        </mc:AlternateContent>
      </w:r>
      <w:r>
        <w:rPr>
          <w:noProof/>
        </w:rPr>
        <mc:AlternateContent>
          <mc:Choice Requires="wps">
            <w:drawing>
              <wp:anchor distT="0" distB="0" distL="114300" distR="114300" simplePos="0" relativeHeight="11" behindDoc="0" locked="0" layoutInCell="1" hidden="0" allowOverlap="1" wp14:anchorId="33614C41" wp14:editId="598D0481">
                <wp:simplePos x="0" y="0"/>
                <wp:positionH relativeFrom="column">
                  <wp:posOffset>-96520</wp:posOffset>
                </wp:positionH>
                <wp:positionV relativeFrom="paragraph">
                  <wp:posOffset>5307965</wp:posOffset>
                </wp:positionV>
                <wp:extent cx="976630" cy="719455"/>
                <wp:effectExtent l="0" t="0" r="13970" b="23495"/>
                <wp:wrapNone/>
                <wp:docPr id="1040" name="テキスト ボックス 13"/>
                <wp:cNvGraphicFramePr/>
                <a:graphic xmlns:a="http://schemas.openxmlformats.org/drawingml/2006/main">
                  <a:graphicData uri="http://schemas.microsoft.com/office/word/2010/wordprocessingShape">
                    <wps:wsp>
                      <wps:cNvSpPr txBox="1"/>
                      <wps:spPr>
                        <a:xfrm>
                          <a:off x="0" y="0"/>
                          <a:ext cx="976630" cy="719455"/>
                        </a:xfrm>
                        <a:prstGeom prst="rect">
                          <a:avLst/>
                        </a:prstGeom>
                        <a:solidFill>
                          <a:schemeClr val="bg2"/>
                        </a:solidFill>
                        <a:ln w="12700">
                          <a:solidFill>
                            <a:prstClr val="black"/>
                          </a:solidFill>
                        </a:ln>
                        <a:effectLst/>
                      </wps:spPr>
                      <wps:txbx>
                        <w:txbxContent>
                          <w:p w14:paraId="00825B62" w14:textId="77777777" w:rsidR="00A92236" w:rsidRDefault="00717234">
                            <w:pPr>
                              <w:jc w:val="center"/>
                              <w:rPr>
                                <w:rFonts w:asciiTheme="majorEastAsia" w:eastAsiaTheme="majorEastAsia" w:hAnsiTheme="majorEastAsia"/>
                                <w:b/>
                                <w:sz w:val="28"/>
                              </w:rPr>
                            </w:pPr>
                            <w:r>
                              <w:rPr>
                                <w:rFonts w:asciiTheme="majorEastAsia" w:eastAsiaTheme="majorEastAsia" w:hAnsiTheme="majorEastAsia" w:hint="eastAsia"/>
                                <w:b/>
                                <w:sz w:val="28"/>
                              </w:rPr>
                              <w:t>申請方法</w:t>
                            </w:r>
                          </w:p>
                        </w:txbxContent>
                      </wps:txbx>
                      <wps:bodyPr rot="0" vertOverflow="overflow" horzOverflow="overflow"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shape w14:anchorId="33614C41" id="テキスト ボックス 13" o:spid="_x0000_s1035" type="#_x0000_t202" style="position:absolute;left:0;text-align:left;margin-left:-7.6pt;margin-top:417.95pt;width:76.9pt;height:56.65pt;z-index: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" fillcolor="#e7e6e6 [3214]" strokeweight="1pt">
                <v:textbox inset="0,0,0,0">
                  <w:txbxContent>
                    <w:p w14:paraId="00825B62" w14:textId="77777777" w:rsidR="00A92236" w:rsidRDefault="00717234">
                      <w:pPr>
                        <w:jc w:val="center"/>
                        <w:rPr>
                          <w:rFonts w:asciiTheme="majorEastAsia" w:eastAsiaTheme="majorEastAsia" w:hAnsiTheme="majorEastAsia"/>
                          <w:b/>
                          <w:sz w:val="28"/>
                        </w:rPr>
                      </w:pPr>
                      <w:r>
                        <w:rPr>
                          <w:rFonts w:asciiTheme="majorEastAsia" w:eastAsiaTheme="majorEastAsia" w:hAnsiTheme="majorEastAsia" w:hint="eastAsia"/>
                          <w:b/>
                          <w:sz w:val="28"/>
                        </w:rPr>
                        <w:t>申請方法</w:t>
                      </w:r>
                    </w:p>
                  </w:txbxContent>
                </v:textbox>
              </v:shape>
            </w:pict>
          </mc:Fallback>
        </mc:AlternateContent>
      </w:r>
    </w:p>
    <w:p w14:paraId="47B36E54" w14:textId="58CCF178" w:rsidR="00A92236" w:rsidRDefault="00A92236"/>
    <w:p w14:paraId="499C6F7F" w14:textId="146A4C99" w:rsidR="00A92236" w:rsidRDefault="00A92236"/>
    <w:p w14:paraId="116E32F5" w14:textId="1EF72B7A" w:rsidR="00A92236" w:rsidRDefault="00A92236"/>
    <w:p w14:paraId="4BA58FFC" w14:textId="77777777" w:rsidR="00A92236" w:rsidRDefault="00A92236"/>
    <w:p w14:paraId="29918C1E" w14:textId="6A7B9E97" w:rsidR="00A92236" w:rsidRDefault="00A92236"/>
    <w:p w14:paraId="4FB91F02" w14:textId="44043CAC" w:rsidR="00A92236" w:rsidRDefault="00A92236"/>
    <w:p w14:paraId="0BE76DD7" w14:textId="20E00457" w:rsidR="00A92236" w:rsidRDefault="00E24CDC">
      <w:r>
        <w:rPr>
          <w:noProof/>
        </w:rPr>
        <mc:AlternateContent>
          <mc:Choice Requires="wps">
            <w:drawing>
              <wp:anchor distT="0" distB="0" distL="114300" distR="114300" simplePos="0" relativeHeight="10" behindDoc="0" locked="0" layoutInCell="1" hidden="0" allowOverlap="1" wp14:anchorId="28917F74" wp14:editId="34591BD2">
                <wp:simplePos x="0" y="0"/>
                <wp:positionH relativeFrom="column">
                  <wp:posOffset>1096010</wp:posOffset>
                </wp:positionH>
                <wp:positionV relativeFrom="paragraph">
                  <wp:posOffset>198442</wp:posOffset>
                </wp:positionV>
                <wp:extent cx="5400675" cy="791845"/>
                <wp:effectExtent l="0" t="0" r="9525" b="8255"/>
                <wp:wrapNone/>
                <wp:docPr id="1033" name="テキスト ボックス 12"/>
                <wp:cNvGraphicFramePr/>
                <a:graphic xmlns:a="http://schemas.openxmlformats.org/drawingml/2006/main">
                  <a:graphicData uri="http://schemas.microsoft.com/office/word/2010/wordprocessingShape">
                    <wps:wsp>
                      <wps:cNvSpPr txBox="1"/>
                      <wps:spPr>
                        <a:xfrm>
                          <a:off x="0" y="0"/>
                          <a:ext cx="5400675" cy="791845"/>
                        </a:xfrm>
                        <a:prstGeom prst="rect">
                          <a:avLst/>
                        </a:prstGeom>
                        <a:solidFill>
                          <a:sysClr val="window" lastClr="FFFFFF"/>
                        </a:solidFill>
                        <a:ln w="6350">
                          <a:noFill/>
                        </a:ln>
                        <a:effectLst/>
                      </wps:spPr>
                      <wps:txbx>
                        <w:txbxContent>
                          <w:p w14:paraId="27DE389B" w14:textId="77777777" w:rsidR="0055056E" w:rsidRDefault="00717234" w:rsidP="00480DE1">
                            <w:pPr>
                              <w:rPr>
                                <w:rFonts w:asciiTheme="majorEastAsia" w:eastAsiaTheme="majorEastAsia" w:hAnsiTheme="majorEastAsia"/>
                                <w:sz w:val="24"/>
                              </w:rPr>
                            </w:pPr>
                            <w:r w:rsidRPr="00E54626">
                              <w:rPr>
                                <w:rFonts w:asciiTheme="majorEastAsia" w:eastAsiaTheme="majorEastAsia" w:hAnsiTheme="majorEastAsia" w:hint="eastAsia"/>
                                <w:sz w:val="24"/>
                              </w:rPr>
                              <w:t>補助</w:t>
                            </w:r>
                            <w:r w:rsidRPr="00E54626">
                              <w:rPr>
                                <w:rFonts w:asciiTheme="majorEastAsia" w:eastAsiaTheme="majorEastAsia" w:hAnsiTheme="majorEastAsia"/>
                                <w:sz w:val="24"/>
                              </w:rPr>
                              <w:t>対象事業の実施に必要な設備装置等の購入、製造、</w:t>
                            </w:r>
                            <w:r w:rsidRPr="00E54626">
                              <w:rPr>
                                <w:rFonts w:asciiTheme="majorEastAsia" w:eastAsiaTheme="majorEastAsia" w:hAnsiTheme="majorEastAsia" w:hint="eastAsia"/>
                                <w:sz w:val="24"/>
                              </w:rPr>
                              <w:t>据付</w:t>
                            </w:r>
                            <w:r w:rsidRPr="00E54626">
                              <w:rPr>
                                <w:rFonts w:asciiTheme="majorEastAsia" w:eastAsiaTheme="majorEastAsia" w:hAnsiTheme="majorEastAsia"/>
                                <w:sz w:val="24"/>
                              </w:rPr>
                              <w:t>工事等に</w:t>
                            </w:r>
                            <w:r w:rsidRPr="00E54626">
                              <w:rPr>
                                <w:rFonts w:asciiTheme="majorEastAsia" w:eastAsiaTheme="majorEastAsia" w:hAnsiTheme="majorEastAsia" w:hint="eastAsia"/>
                                <w:sz w:val="24"/>
                              </w:rPr>
                              <w:t>要す</w:t>
                            </w:r>
                          </w:p>
                          <w:p w14:paraId="4A61BF10" w14:textId="7F6A30C7" w:rsidR="00A92236" w:rsidRPr="00E54626" w:rsidRDefault="00717234" w:rsidP="00480DE1">
                            <w:pPr>
                              <w:rPr>
                                <w:rFonts w:asciiTheme="majorEastAsia" w:eastAsiaTheme="majorEastAsia" w:hAnsiTheme="majorEastAsia"/>
                                <w:sz w:val="24"/>
                              </w:rPr>
                            </w:pPr>
                            <w:r w:rsidRPr="00E54626">
                              <w:rPr>
                                <w:rFonts w:asciiTheme="majorEastAsia" w:eastAsiaTheme="majorEastAsia" w:hAnsiTheme="majorEastAsia" w:hint="eastAsia"/>
                                <w:sz w:val="24"/>
                              </w:rPr>
                              <w:t>る</w:t>
                            </w:r>
                            <w:r w:rsidRPr="00E54626">
                              <w:rPr>
                                <w:rFonts w:asciiTheme="majorEastAsia" w:eastAsiaTheme="majorEastAsia" w:hAnsiTheme="majorEastAsia"/>
                                <w:sz w:val="24"/>
                              </w:rPr>
                              <w:t>経費</w:t>
                            </w:r>
                          </w:p>
                        </w:txbxContent>
                      </wps:txbx>
                      <wps:bodyPr rot="0" vertOverflow="overflow" horzOverflow="overflow" wrap="square" lIns="108000" tIns="72000" rIns="108000" bIns="72000" numCol="1" spcCol="0" rtlCol="0" fromWordArt="0" anchor="ctr" anchorCtr="0" forceAA="0" compatLnSpc="1"/>
                    </wps:wsp>
                  </a:graphicData>
                </a:graphic>
                <wp14:sizeRelH relativeFrom="margin">
                  <wp14:pctWidth>0</wp14:pctWidth>
                </wp14:sizeRelH>
              </wp:anchor>
            </w:drawing>
          </mc:Choice>
          <mc:Fallback>
            <w:pict>
              <v:shape w14:anchorId="28917F74" id="テキスト ボックス 12" o:spid="_x0000_s1036" type="#_x0000_t202" style="position:absolute;left:0;text-align:left;margin-left:86.3pt;margin-top:15.65pt;width:425.25pt;height:62.35pt;z-index: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" fillcolor="window" stroked="f" strokeweight=".5pt">
                <v:textbox inset="3mm,2mm,3mm,2mm">
                  <w:txbxContent>
                    <w:p w14:paraId="27DE389B" w14:textId="77777777" w:rsidR="0055056E" w:rsidRDefault="00717234" w:rsidP="00480DE1">
                      <w:pPr>
                        <w:rPr>
                          <w:rFonts w:asciiTheme="majorEastAsia" w:eastAsiaTheme="majorEastAsia" w:hAnsiTheme="majorEastAsia"/>
                          <w:sz w:val="24"/>
                        </w:rPr>
                      </w:pPr>
                      <w:r w:rsidRPr="00E54626">
                        <w:rPr>
                          <w:rFonts w:asciiTheme="majorEastAsia" w:eastAsiaTheme="majorEastAsia" w:hAnsiTheme="majorEastAsia" w:hint="eastAsia"/>
                          <w:sz w:val="24"/>
                        </w:rPr>
                        <w:t>補助</w:t>
                      </w:r>
                      <w:r w:rsidRPr="00E54626">
                        <w:rPr>
                          <w:rFonts w:asciiTheme="majorEastAsia" w:eastAsiaTheme="majorEastAsia" w:hAnsiTheme="majorEastAsia"/>
                          <w:sz w:val="24"/>
                        </w:rPr>
                        <w:t>対象事業の実施に必要な設備装置等の購入、製造、</w:t>
                      </w:r>
                      <w:r w:rsidRPr="00E54626">
                        <w:rPr>
                          <w:rFonts w:asciiTheme="majorEastAsia" w:eastAsiaTheme="majorEastAsia" w:hAnsiTheme="majorEastAsia" w:hint="eastAsia"/>
                          <w:sz w:val="24"/>
                        </w:rPr>
                        <w:t>据付</w:t>
                      </w:r>
                      <w:r w:rsidRPr="00E54626">
                        <w:rPr>
                          <w:rFonts w:asciiTheme="majorEastAsia" w:eastAsiaTheme="majorEastAsia" w:hAnsiTheme="majorEastAsia"/>
                          <w:sz w:val="24"/>
                        </w:rPr>
                        <w:t>工事等に</w:t>
                      </w:r>
                      <w:r w:rsidRPr="00E54626">
                        <w:rPr>
                          <w:rFonts w:asciiTheme="majorEastAsia" w:eastAsiaTheme="majorEastAsia" w:hAnsiTheme="majorEastAsia" w:hint="eastAsia"/>
                          <w:sz w:val="24"/>
                        </w:rPr>
                        <w:t>要す</w:t>
                      </w:r>
                    </w:p>
                    <w:p w14:paraId="4A61BF10" w14:textId="7F6A30C7" w:rsidR="00A92236" w:rsidRPr="00E54626" w:rsidRDefault="00717234" w:rsidP="00480DE1">
                      <w:pPr>
                        <w:rPr>
                          <w:rFonts w:asciiTheme="majorEastAsia" w:eastAsiaTheme="majorEastAsia" w:hAnsiTheme="majorEastAsia"/>
                          <w:sz w:val="24"/>
                        </w:rPr>
                      </w:pPr>
                      <w:r w:rsidRPr="00E54626">
                        <w:rPr>
                          <w:rFonts w:asciiTheme="majorEastAsia" w:eastAsiaTheme="majorEastAsia" w:hAnsiTheme="majorEastAsia" w:hint="eastAsia"/>
                          <w:sz w:val="24"/>
                        </w:rPr>
                        <w:t>る</w:t>
                      </w:r>
                      <w:r w:rsidRPr="00E54626">
                        <w:rPr>
                          <w:rFonts w:asciiTheme="majorEastAsia" w:eastAsiaTheme="majorEastAsia" w:hAnsiTheme="majorEastAsia"/>
                          <w:sz w:val="24"/>
                        </w:rPr>
                        <w:t>経費</w:t>
                      </w:r>
                    </w:p>
                  </w:txbxContent>
                </v:textbox>
              </v:shape>
            </w:pict>
          </mc:Fallback>
        </mc:AlternateContent>
      </w:r>
    </w:p>
    <w:p w14:paraId="486D89FA" w14:textId="60FEEA20" w:rsidR="00A92236" w:rsidRDefault="00A92236"/>
    <w:p w14:paraId="2D53107E" w14:textId="04F08CE5" w:rsidR="00A92236" w:rsidRDefault="00A92236"/>
    <w:p w14:paraId="66AC6EFD" w14:textId="69380EFD" w:rsidR="00A92236" w:rsidRDefault="00A92236"/>
    <w:p w14:paraId="002AC91D" w14:textId="233228F7" w:rsidR="00A92236" w:rsidRDefault="00E24CDC">
      <w:r>
        <w:rPr>
          <w:noProof/>
        </w:rPr>
        <mc:AlternateContent>
          <mc:Choice Requires="wps">
            <w:drawing>
              <wp:anchor distT="0" distB="0" distL="114300" distR="114300" simplePos="0" relativeHeight="13" behindDoc="0" locked="0" layoutInCell="1" hidden="0" allowOverlap="1" wp14:anchorId="661D41E7" wp14:editId="20908147">
                <wp:simplePos x="0" y="0"/>
                <wp:positionH relativeFrom="column">
                  <wp:posOffset>-100330</wp:posOffset>
                </wp:positionH>
                <wp:positionV relativeFrom="paragraph">
                  <wp:posOffset>249877</wp:posOffset>
                </wp:positionV>
                <wp:extent cx="976630" cy="1367790"/>
                <wp:effectExtent l="0" t="0" r="13970" b="22860"/>
                <wp:wrapNone/>
                <wp:docPr id="1036" name="テキスト ボックス 17"/>
                <wp:cNvGraphicFramePr/>
                <a:graphic xmlns:a="http://schemas.openxmlformats.org/drawingml/2006/main">
                  <a:graphicData uri="http://schemas.microsoft.com/office/word/2010/wordprocessingShape">
                    <wps:wsp>
                      <wps:cNvSpPr txBox="1"/>
                      <wps:spPr>
                        <a:xfrm>
                          <a:off x="0" y="0"/>
                          <a:ext cx="976630" cy="1367790"/>
                        </a:xfrm>
                        <a:prstGeom prst="rect">
                          <a:avLst/>
                        </a:prstGeom>
                        <a:solidFill>
                          <a:schemeClr val="bg2"/>
                        </a:solidFill>
                        <a:ln w="12700">
                          <a:solidFill>
                            <a:prstClr val="black"/>
                          </a:solidFill>
                        </a:ln>
                        <a:effectLst/>
                      </wps:spPr>
                      <wps:txbx>
                        <w:txbxContent>
                          <w:p w14:paraId="6FAF77F4" w14:textId="77777777" w:rsidR="00A92236" w:rsidRDefault="00717234">
                            <w:pPr>
                              <w:jc w:val="center"/>
                              <w:rPr>
                                <w:rFonts w:asciiTheme="majorEastAsia" w:eastAsiaTheme="majorEastAsia" w:hAnsiTheme="majorEastAsia"/>
                                <w:b/>
                                <w:sz w:val="28"/>
                              </w:rPr>
                            </w:pPr>
                            <w:r>
                              <w:rPr>
                                <w:rFonts w:asciiTheme="majorEastAsia" w:eastAsiaTheme="majorEastAsia" w:hAnsiTheme="majorEastAsia" w:hint="eastAsia"/>
                                <w:b/>
                                <w:sz w:val="28"/>
                              </w:rPr>
                              <w:t>補助</w:t>
                            </w:r>
                            <w:r>
                              <w:rPr>
                                <w:rFonts w:asciiTheme="majorEastAsia" w:eastAsiaTheme="majorEastAsia" w:hAnsiTheme="majorEastAsia"/>
                                <w:b/>
                                <w:sz w:val="28"/>
                              </w:rPr>
                              <w:t>金額</w:t>
                            </w:r>
                          </w:p>
                        </w:txbxContent>
                      </wps:txbx>
                      <wps:bodyPr rot="0" vertOverflow="overflow" horzOverflow="overflow" wrap="square" lIns="0" tIns="0" rIns="0" bIns="0" numCol="1" spcCol="0" rtlCol="0" fromWordArt="0" anchor="ctr" anchorCtr="0" forceAA="0" compatLnSpc="1">
                        <a:noAutofit/>
                      </wps:bodyPr>
                    </wps:wsp>
                  </a:graphicData>
                </a:graphic>
                <wp14:sizeRelV relativeFrom="margin">
                  <wp14:pctHeight>0</wp14:pctHeight>
                </wp14:sizeRelV>
              </wp:anchor>
            </w:drawing>
          </mc:Choice>
          <mc:Fallback>
            <w:pict>
              <v:shape w14:anchorId="661D41E7" id="テキスト ボックス 17" o:spid="_x0000_s1037" type="#_x0000_t202" style="position:absolute;left:0;text-align:left;margin-left:-7.9pt;margin-top:19.7pt;width:76.9pt;height:107.7pt;z-index: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" fillcolor="#e7e6e6 [3214]" strokeweight="1pt">
                <v:textbox inset="0,0,0,0">
                  <w:txbxContent>
                    <w:p w14:paraId="6FAF77F4" w14:textId="77777777" w:rsidR="00A92236" w:rsidRDefault="00717234">
                      <w:pPr>
                        <w:jc w:val="center"/>
                        <w:rPr>
                          <w:rFonts w:asciiTheme="majorEastAsia" w:eastAsiaTheme="majorEastAsia" w:hAnsiTheme="majorEastAsia"/>
                          <w:b/>
                          <w:sz w:val="28"/>
                        </w:rPr>
                      </w:pPr>
                      <w:r>
                        <w:rPr>
                          <w:rFonts w:asciiTheme="majorEastAsia" w:eastAsiaTheme="majorEastAsia" w:hAnsiTheme="majorEastAsia" w:hint="eastAsia"/>
                          <w:b/>
                          <w:sz w:val="28"/>
                        </w:rPr>
                        <w:t>補助</w:t>
                      </w:r>
                      <w:r>
                        <w:rPr>
                          <w:rFonts w:asciiTheme="majorEastAsia" w:eastAsiaTheme="majorEastAsia" w:hAnsiTheme="majorEastAsia"/>
                          <w:b/>
                          <w:sz w:val="28"/>
                        </w:rPr>
                        <w:t>金額</w:t>
                      </w:r>
                    </w:p>
                  </w:txbxContent>
                </v:textbox>
              </v:shape>
            </w:pict>
          </mc:Fallback>
        </mc:AlternateContent>
      </w:r>
    </w:p>
    <w:p w14:paraId="047211EA" w14:textId="5A51C1C7" w:rsidR="00A92236" w:rsidRDefault="00A92236"/>
    <w:p w14:paraId="2725F037" w14:textId="1A12A312" w:rsidR="00A92236" w:rsidRDefault="00A92236"/>
    <w:p w14:paraId="757D2449" w14:textId="1E013115" w:rsidR="00A92236" w:rsidRDefault="00A92236"/>
    <w:p w14:paraId="5CE60848" w14:textId="2171BE0A" w:rsidR="00A92236" w:rsidRDefault="00A92236"/>
    <w:p w14:paraId="7FD888D8" w14:textId="04339882" w:rsidR="00A92236" w:rsidRDefault="00A92236"/>
    <w:p w14:paraId="3106CCBE" w14:textId="7B9CA6B3" w:rsidR="00A92236" w:rsidRDefault="00A92236"/>
    <w:p w14:paraId="6CE95BAE" w14:textId="7F29B0FB" w:rsidR="00A92236" w:rsidRDefault="00E24CDC">
      <w:r>
        <w:rPr>
          <w:noProof/>
        </w:rPr>
        <mc:AlternateContent>
          <mc:Choice Requires="wps">
            <w:drawing>
              <wp:anchor distT="0" distB="0" distL="114300" distR="114300" simplePos="0" relativeHeight="14" behindDoc="0" locked="0" layoutInCell="1" hidden="0" allowOverlap="1" wp14:anchorId="502058F2" wp14:editId="69D1E55D">
                <wp:simplePos x="0" y="0"/>
                <wp:positionH relativeFrom="column">
                  <wp:posOffset>1108710</wp:posOffset>
                </wp:positionH>
                <wp:positionV relativeFrom="paragraph">
                  <wp:posOffset>156532</wp:posOffset>
                </wp:positionV>
                <wp:extent cx="5391150" cy="895350"/>
                <wp:effectExtent l="0" t="0" r="0" b="0"/>
                <wp:wrapNone/>
                <wp:docPr id="1038" name="テキスト ボックス 18"/>
                <wp:cNvGraphicFramePr/>
                <a:graphic xmlns:a="http://schemas.openxmlformats.org/drawingml/2006/main">
                  <a:graphicData uri="http://schemas.microsoft.com/office/word/2010/wordprocessingShape">
                    <wps:wsp>
                      <wps:cNvSpPr txBox="1"/>
                      <wps:spPr>
                        <a:xfrm>
                          <a:off x="0" y="0"/>
                          <a:ext cx="5391150" cy="895350"/>
                        </a:xfrm>
                        <a:prstGeom prst="rect">
                          <a:avLst/>
                        </a:prstGeom>
                        <a:solidFill>
                          <a:sysClr val="window" lastClr="FFFFFF"/>
                        </a:solidFill>
                        <a:ln w="6350">
                          <a:noFill/>
                        </a:ln>
                        <a:effectLst/>
                      </wps:spPr>
                      <wps:txbx>
                        <w:txbxContent>
                          <w:p w14:paraId="41A1AE28" w14:textId="70D7963C" w:rsidR="00A92236" w:rsidRDefault="00717234" w:rsidP="00480DE1">
                            <w:pPr>
                              <w:rPr>
                                <w:rFonts w:asciiTheme="majorEastAsia" w:eastAsiaTheme="majorEastAsia" w:hAnsiTheme="majorEastAsia"/>
                                <w:sz w:val="24"/>
                              </w:rPr>
                            </w:pPr>
                            <w:r>
                              <w:rPr>
                                <w:rFonts w:asciiTheme="majorEastAsia" w:eastAsiaTheme="majorEastAsia" w:hAnsiTheme="majorEastAsia"/>
                                <w:sz w:val="24"/>
                              </w:rPr>
                              <w:t>令和</w:t>
                            </w:r>
                            <w:r w:rsidR="00480DE1">
                              <w:rPr>
                                <w:rFonts w:asciiTheme="majorEastAsia" w:eastAsiaTheme="majorEastAsia" w:hAnsiTheme="majorEastAsia" w:hint="eastAsia"/>
                                <w:sz w:val="24"/>
                              </w:rPr>
                              <w:t>６</w:t>
                            </w:r>
                            <w:r>
                              <w:rPr>
                                <w:rFonts w:asciiTheme="majorEastAsia" w:eastAsiaTheme="majorEastAsia" w:hAnsiTheme="majorEastAsia"/>
                                <w:sz w:val="24"/>
                              </w:rPr>
                              <w:t>年</w:t>
                            </w:r>
                            <w:r w:rsidR="00480DE1">
                              <w:rPr>
                                <w:rFonts w:asciiTheme="majorEastAsia" w:eastAsiaTheme="majorEastAsia" w:hAnsiTheme="majorEastAsia" w:hint="eastAsia"/>
                                <w:sz w:val="24"/>
                              </w:rPr>
                              <w:t>６</w:t>
                            </w:r>
                            <w:r>
                              <w:rPr>
                                <w:rFonts w:asciiTheme="majorEastAsia" w:eastAsiaTheme="majorEastAsia" w:hAnsiTheme="majorEastAsia"/>
                                <w:sz w:val="24"/>
                              </w:rPr>
                              <w:t>月</w:t>
                            </w:r>
                            <w:r>
                              <w:rPr>
                                <w:rFonts w:asciiTheme="majorEastAsia" w:eastAsiaTheme="majorEastAsia" w:hAnsiTheme="majorEastAsia" w:hint="eastAsia"/>
                                <w:sz w:val="24"/>
                              </w:rPr>
                              <w:t>３</w:t>
                            </w:r>
                            <w:r>
                              <w:rPr>
                                <w:rFonts w:asciiTheme="majorEastAsia" w:eastAsiaTheme="majorEastAsia" w:hAnsiTheme="majorEastAsia"/>
                                <w:sz w:val="24"/>
                              </w:rPr>
                              <w:t>日（</w:t>
                            </w:r>
                            <w:r>
                              <w:rPr>
                                <w:rFonts w:asciiTheme="majorEastAsia" w:eastAsiaTheme="majorEastAsia" w:hAnsiTheme="majorEastAsia" w:hint="eastAsia"/>
                                <w:sz w:val="24"/>
                              </w:rPr>
                              <w:t>月</w:t>
                            </w:r>
                            <w:r>
                              <w:rPr>
                                <w:rFonts w:asciiTheme="majorEastAsia" w:eastAsiaTheme="majorEastAsia" w:hAnsiTheme="majorEastAsia"/>
                                <w:sz w:val="24"/>
                              </w:rPr>
                              <w:t>）</w:t>
                            </w:r>
                            <w:r>
                              <w:rPr>
                                <w:rFonts w:asciiTheme="majorEastAsia" w:eastAsiaTheme="majorEastAsia" w:hAnsiTheme="majorEastAsia" w:hint="eastAsia"/>
                                <w:sz w:val="24"/>
                              </w:rPr>
                              <w:t>午前９時</w:t>
                            </w:r>
                            <w:r w:rsidR="00480DE1">
                              <w:rPr>
                                <w:rFonts w:asciiTheme="majorEastAsia" w:eastAsiaTheme="majorEastAsia" w:hAnsiTheme="majorEastAsia" w:hint="eastAsia"/>
                                <w:sz w:val="24"/>
                              </w:rPr>
                              <w:t xml:space="preserve"> ～ </w:t>
                            </w:r>
                            <w:r>
                              <w:rPr>
                                <w:rFonts w:asciiTheme="majorEastAsia" w:eastAsiaTheme="majorEastAsia" w:hAnsiTheme="majorEastAsia" w:hint="eastAsia"/>
                                <w:sz w:val="24"/>
                              </w:rPr>
                              <w:t>令和</w:t>
                            </w:r>
                            <w:r w:rsidR="00480DE1">
                              <w:rPr>
                                <w:rFonts w:asciiTheme="majorEastAsia" w:eastAsiaTheme="majorEastAsia" w:hAnsiTheme="majorEastAsia" w:hint="eastAsia"/>
                                <w:sz w:val="24"/>
                              </w:rPr>
                              <w:t>６年９</w:t>
                            </w:r>
                            <w:r>
                              <w:rPr>
                                <w:rFonts w:asciiTheme="majorEastAsia" w:eastAsiaTheme="majorEastAsia" w:hAnsiTheme="majorEastAsia"/>
                                <w:sz w:val="24"/>
                              </w:rPr>
                              <w:t>月</w:t>
                            </w:r>
                            <w:r w:rsidR="00B27AF8">
                              <w:rPr>
                                <w:rFonts w:asciiTheme="majorEastAsia" w:eastAsiaTheme="majorEastAsia" w:hAnsiTheme="majorEastAsia" w:hint="eastAsia"/>
                                <w:sz w:val="24"/>
                              </w:rPr>
                              <w:t>30</w:t>
                            </w:r>
                            <w:r>
                              <w:rPr>
                                <w:rFonts w:asciiTheme="majorEastAsia" w:eastAsiaTheme="majorEastAsia" w:hAnsiTheme="majorEastAsia"/>
                                <w:sz w:val="24"/>
                              </w:rPr>
                              <w:t>日（</w:t>
                            </w:r>
                            <w:r w:rsidR="00480DE1">
                              <w:rPr>
                                <w:rFonts w:asciiTheme="majorEastAsia" w:eastAsiaTheme="majorEastAsia" w:hAnsiTheme="majorEastAsia" w:hint="eastAsia"/>
                                <w:sz w:val="24"/>
                              </w:rPr>
                              <w:t>月</w:t>
                            </w:r>
                            <w:r>
                              <w:rPr>
                                <w:rFonts w:asciiTheme="majorEastAsia" w:eastAsiaTheme="majorEastAsia" w:hAnsiTheme="majorEastAsia"/>
                                <w:sz w:val="24"/>
                              </w:rPr>
                              <w:t>）</w:t>
                            </w:r>
                            <w:r>
                              <w:rPr>
                                <w:rFonts w:asciiTheme="majorEastAsia" w:eastAsiaTheme="majorEastAsia" w:hAnsiTheme="majorEastAsia" w:hint="eastAsia"/>
                                <w:sz w:val="24"/>
                              </w:rPr>
                              <w:t>午後</w:t>
                            </w:r>
                            <w:r>
                              <w:rPr>
                                <w:rFonts w:asciiTheme="majorEastAsia" w:eastAsiaTheme="majorEastAsia" w:hAnsiTheme="majorEastAsia"/>
                                <w:sz w:val="24"/>
                              </w:rPr>
                              <w:t>５時</w:t>
                            </w:r>
                          </w:p>
                          <w:p w14:paraId="63CA30D6" w14:textId="592773D1" w:rsidR="00C810E9" w:rsidRDefault="00C810E9" w:rsidP="00480DE1">
                            <w:pPr>
                              <w:rPr>
                                <w:rFonts w:asciiTheme="majorEastAsia" w:eastAsiaTheme="majorEastAsia" w:hAnsiTheme="majorEastAsia"/>
                                <w:sz w:val="24"/>
                              </w:rPr>
                            </w:pPr>
                            <w:r>
                              <w:rPr>
                                <w:rFonts w:asciiTheme="majorEastAsia" w:eastAsiaTheme="majorEastAsia" w:hAnsiTheme="majorEastAsia" w:hint="eastAsia"/>
                                <w:sz w:val="24"/>
                              </w:rPr>
                              <w:t>※予算額</w:t>
                            </w:r>
                            <w:r w:rsidR="000C70C0">
                              <w:rPr>
                                <w:rFonts w:asciiTheme="majorEastAsia" w:eastAsiaTheme="majorEastAsia" w:hAnsiTheme="majorEastAsia" w:hint="eastAsia"/>
                                <w:sz w:val="24"/>
                              </w:rPr>
                              <w:t>を超える申請があった場合は、</w:t>
                            </w:r>
                            <w:r>
                              <w:rPr>
                                <w:rFonts w:asciiTheme="majorEastAsia" w:eastAsiaTheme="majorEastAsia" w:hAnsiTheme="majorEastAsia" w:hint="eastAsia"/>
                                <w:sz w:val="24"/>
                              </w:rPr>
                              <w:t>受付を終了する</w:t>
                            </w:r>
                          </w:p>
                          <w:p w14:paraId="680013C0" w14:textId="5EE8CF41" w:rsidR="00E24CDC" w:rsidRDefault="00C810E9" w:rsidP="00480DE1">
                            <w:pPr>
                              <w:rPr>
                                <w:rFonts w:asciiTheme="majorEastAsia" w:eastAsiaTheme="majorEastAsia" w:hAnsiTheme="majorEastAsia"/>
                                <w:sz w:val="24"/>
                              </w:rPr>
                            </w:pPr>
                            <w:r>
                              <w:rPr>
                                <w:rFonts w:asciiTheme="majorEastAsia" w:eastAsiaTheme="majorEastAsia" w:hAnsiTheme="majorEastAsia" w:hint="eastAsia"/>
                                <w:sz w:val="24"/>
                              </w:rPr>
                              <w:t>※</w:t>
                            </w:r>
                            <w:r w:rsidR="00E24CDC">
                              <w:rPr>
                                <w:rFonts w:asciiTheme="majorEastAsia" w:eastAsiaTheme="majorEastAsia" w:hAnsiTheme="majorEastAsia" w:hint="eastAsia"/>
                                <w:sz w:val="24"/>
                              </w:rPr>
                              <w:t>必要な書類が揃っているものから先着順とする</w:t>
                            </w:r>
                          </w:p>
                        </w:txbxContent>
                      </wps:txbx>
                      <wps:bodyPr rot="0" vertOverflow="overflow" horzOverflow="overflow" wrap="square" lIns="108000" tIns="72000" rIns="108000" bIns="720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02058F2" id="テキスト ボックス 18" o:spid="_x0000_s1038" type="#_x0000_t202" style="position:absolute;left:0;text-align:left;margin-left:87.3pt;margin-top:12.35pt;width:424.5pt;height:70.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" fillcolor="window" stroked="f" strokeweight=".5pt">
                <v:textbox inset="3mm,2mm,3mm,2mm">
                  <w:txbxContent>
                    <w:p w14:paraId="41A1AE28" w14:textId="70D7963C" w:rsidR="00A92236" w:rsidRDefault="00717234" w:rsidP="00480DE1">
                      <w:pPr>
                        <w:rPr>
                          <w:rFonts w:asciiTheme="majorEastAsia" w:eastAsiaTheme="majorEastAsia" w:hAnsiTheme="majorEastAsia"/>
                          <w:sz w:val="24"/>
                        </w:rPr>
                      </w:pPr>
                      <w:r>
                        <w:rPr>
                          <w:rFonts w:asciiTheme="majorEastAsia" w:eastAsiaTheme="majorEastAsia" w:hAnsiTheme="majorEastAsia"/>
                          <w:sz w:val="24"/>
                        </w:rPr>
                        <w:t>令和</w:t>
                      </w:r>
                      <w:r w:rsidR="00480DE1">
                        <w:rPr>
                          <w:rFonts w:asciiTheme="majorEastAsia" w:eastAsiaTheme="majorEastAsia" w:hAnsiTheme="majorEastAsia" w:hint="eastAsia"/>
                          <w:sz w:val="24"/>
                        </w:rPr>
                        <w:t>６</w:t>
                      </w:r>
                      <w:r>
                        <w:rPr>
                          <w:rFonts w:asciiTheme="majorEastAsia" w:eastAsiaTheme="majorEastAsia" w:hAnsiTheme="majorEastAsia"/>
                          <w:sz w:val="24"/>
                        </w:rPr>
                        <w:t>年</w:t>
                      </w:r>
                      <w:r w:rsidR="00480DE1">
                        <w:rPr>
                          <w:rFonts w:asciiTheme="majorEastAsia" w:eastAsiaTheme="majorEastAsia" w:hAnsiTheme="majorEastAsia" w:hint="eastAsia"/>
                          <w:sz w:val="24"/>
                        </w:rPr>
                        <w:t>６</w:t>
                      </w:r>
                      <w:r>
                        <w:rPr>
                          <w:rFonts w:asciiTheme="majorEastAsia" w:eastAsiaTheme="majorEastAsia" w:hAnsiTheme="majorEastAsia"/>
                          <w:sz w:val="24"/>
                        </w:rPr>
                        <w:t>月</w:t>
                      </w:r>
                      <w:r>
                        <w:rPr>
                          <w:rFonts w:asciiTheme="majorEastAsia" w:eastAsiaTheme="majorEastAsia" w:hAnsiTheme="majorEastAsia" w:hint="eastAsia"/>
                          <w:sz w:val="24"/>
                        </w:rPr>
                        <w:t>３</w:t>
                      </w:r>
                      <w:r>
                        <w:rPr>
                          <w:rFonts w:asciiTheme="majorEastAsia" w:eastAsiaTheme="majorEastAsia" w:hAnsiTheme="majorEastAsia"/>
                          <w:sz w:val="24"/>
                        </w:rPr>
                        <w:t>日（</w:t>
                      </w:r>
                      <w:r>
                        <w:rPr>
                          <w:rFonts w:asciiTheme="majorEastAsia" w:eastAsiaTheme="majorEastAsia" w:hAnsiTheme="majorEastAsia" w:hint="eastAsia"/>
                          <w:sz w:val="24"/>
                        </w:rPr>
                        <w:t>月</w:t>
                      </w:r>
                      <w:r>
                        <w:rPr>
                          <w:rFonts w:asciiTheme="majorEastAsia" w:eastAsiaTheme="majorEastAsia" w:hAnsiTheme="majorEastAsia"/>
                          <w:sz w:val="24"/>
                        </w:rPr>
                        <w:t>）</w:t>
                      </w:r>
                      <w:r>
                        <w:rPr>
                          <w:rFonts w:asciiTheme="majorEastAsia" w:eastAsiaTheme="majorEastAsia" w:hAnsiTheme="majorEastAsia" w:hint="eastAsia"/>
                          <w:sz w:val="24"/>
                        </w:rPr>
                        <w:t>午前９時</w:t>
                      </w:r>
                      <w:r w:rsidR="00480DE1">
                        <w:rPr>
                          <w:rFonts w:asciiTheme="majorEastAsia" w:eastAsiaTheme="majorEastAsia" w:hAnsiTheme="majorEastAsia" w:hint="eastAsia"/>
                          <w:sz w:val="24"/>
                        </w:rPr>
                        <w:t xml:space="preserve"> ～ </w:t>
                      </w:r>
                      <w:r>
                        <w:rPr>
                          <w:rFonts w:asciiTheme="majorEastAsia" w:eastAsiaTheme="majorEastAsia" w:hAnsiTheme="majorEastAsia" w:hint="eastAsia"/>
                          <w:sz w:val="24"/>
                        </w:rPr>
                        <w:t>令和</w:t>
                      </w:r>
                      <w:r w:rsidR="00480DE1">
                        <w:rPr>
                          <w:rFonts w:asciiTheme="majorEastAsia" w:eastAsiaTheme="majorEastAsia" w:hAnsiTheme="majorEastAsia" w:hint="eastAsia"/>
                          <w:sz w:val="24"/>
                        </w:rPr>
                        <w:t>６年９</w:t>
                      </w:r>
                      <w:r>
                        <w:rPr>
                          <w:rFonts w:asciiTheme="majorEastAsia" w:eastAsiaTheme="majorEastAsia" w:hAnsiTheme="majorEastAsia"/>
                          <w:sz w:val="24"/>
                        </w:rPr>
                        <w:t>月</w:t>
                      </w:r>
                      <w:r w:rsidR="00B27AF8">
                        <w:rPr>
                          <w:rFonts w:asciiTheme="majorEastAsia" w:eastAsiaTheme="majorEastAsia" w:hAnsiTheme="majorEastAsia" w:hint="eastAsia"/>
                          <w:sz w:val="24"/>
                        </w:rPr>
                        <w:t>30</w:t>
                      </w:r>
                      <w:r>
                        <w:rPr>
                          <w:rFonts w:asciiTheme="majorEastAsia" w:eastAsiaTheme="majorEastAsia" w:hAnsiTheme="majorEastAsia"/>
                          <w:sz w:val="24"/>
                        </w:rPr>
                        <w:t>日（</w:t>
                      </w:r>
                      <w:r w:rsidR="00480DE1">
                        <w:rPr>
                          <w:rFonts w:asciiTheme="majorEastAsia" w:eastAsiaTheme="majorEastAsia" w:hAnsiTheme="majorEastAsia" w:hint="eastAsia"/>
                          <w:sz w:val="24"/>
                        </w:rPr>
                        <w:t>月</w:t>
                      </w:r>
                      <w:r>
                        <w:rPr>
                          <w:rFonts w:asciiTheme="majorEastAsia" w:eastAsiaTheme="majorEastAsia" w:hAnsiTheme="majorEastAsia"/>
                          <w:sz w:val="24"/>
                        </w:rPr>
                        <w:t>）</w:t>
                      </w:r>
                      <w:r>
                        <w:rPr>
                          <w:rFonts w:asciiTheme="majorEastAsia" w:eastAsiaTheme="majorEastAsia" w:hAnsiTheme="majorEastAsia" w:hint="eastAsia"/>
                          <w:sz w:val="24"/>
                        </w:rPr>
                        <w:t>午後</w:t>
                      </w:r>
                      <w:r>
                        <w:rPr>
                          <w:rFonts w:asciiTheme="majorEastAsia" w:eastAsiaTheme="majorEastAsia" w:hAnsiTheme="majorEastAsia"/>
                          <w:sz w:val="24"/>
                        </w:rPr>
                        <w:t>５時</w:t>
                      </w:r>
                    </w:p>
                    <w:p w14:paraId="63CA30D6" w14:textId="592773D1" w:rsidR="00C810E9" w:rsidRDefault="00C810E9" w:rsidP="00480DE1">
                      <w:pPr>
                        <w:rPr>
                          <w:rFonts w:asciiTheme="majorEastAsia" w:eastAsiaTheme="majorEastAsia" w:hAnsiTheme="majorEastAsia"/>
                          <w:sz w:val="24"/>
                        </w:rPr>
                      </w:pPr>
                      <w:r>
                        <w:rPr>
                          <w:rFonts w:asciiTheme="majorEastAsia" w:eastAsiaTheme="majorEastAsia" w:hAnsiTheme="majorEastAsia" w:hint="eastAsia"/>
                          <w:sz w:val="24"/>
                        </w:rPr>
                        <w:t>※予算額</w:t>
                      </w:r>
                      <w:r w:rsidR="000C70C0">
                        <w:rPr>
                          <w:rFonts w:asciiTheme="majorEastAsia" w:eastAsiaTheme="majorEastAsia" w:hAnsiTheme="majorEastAsia" w:hint="eastAsia"/>
                          <w:sz w:val="24"/>
                        </w:rPr>
                        <w:t>を超える申請があった場合は、</w:t>
                      </w:r>
                      <w:r>
                        <w:rPr>
                          <w:rFonts w:asciiTheme="majorEastAsia" w:eastAsiaTheme="majorEastAsia" w:hAnsiTheme="majorEastAsia" w:hint="eastAsia"/>
                          <w:sz w:val="24"/>
                        </w:rPr>
                        <w:t>受付を終了する</w:t>
                      </w:r>
                    </w:p>
                    <w:p w14:paraId="680013C0" w14:textId="5EE8CF41" w:rsidR="00E24CDC" w:rsidRDefault="00C810E9" w:rsidP="00480DE1">
                      <w:pPr>
                        <w:rPr>
                          <w:rFonts w:asciiTheme="majorEastAsia" w:eastAsiaTheme="majorEastAsia" w:hAnsiTheme="majorEastAsia"/>
                          <w:sz w:val="24"/>
                        </w:rPr>
                      </w:pPr>
                      <w:r>
                        <w:rPr>
                          <w:rFonts w:asciiTheme="majorEastAsia" w:eastAsiaTheme="majorEastAsia" w:hAnsiTheme="majorEastAsia" w:hint="eastAsia"/>
                          <w:sz w:val="24"/>
                        </w:rPr>
                        <w:t>※</w:t>
                      </w:r>
                      <w:r w:rsidR="00E24CDC">
                        <w:rPr>
                          <w:rFonts w:asciiTheme="majorEastAsia" w:eastAsiaTheme="majorEastAsia" w:hAnsiTheme="majorEastAsia" w:hint="eastAsia"/>
                          <w:sz w:val="24"/>
                        </w:rPr>
                        <w:t>必要な書類が揃っているものから先着順とする</w:t>
                      </w:r>
                    </w:p>
                  </w:txbxContent>
                </v:textbox>
              </v:shape>
            </w:pict>
          </mc:Fallback>
        </mc:AlternateContent>
      </w:r>
    </w:p>
    <w:p w14:paraId="4F6F0710" w14:textId="23F7B53C" w:rsidR="00A92236" w:rsidRDefault="00A92236"/>
    <w:p w14:paraId="716EDD88" w14:textId="5FF4D35F" w:rsidR="00A92236" w:rsidRDefault="00A92236"/>
    <w:p w14:paraId="453599C0" w14:textId="75FD339B" w:rsidR="00A92236" w:rsidRDefault="00A92236"/>
    <w:p w14:paraId="34583198" w14:textId="7A4030E0" w:rsidR="00A92236" w:rsidRDefault="00E24CDC">
      <w:r>
        <w:rPr>
          <w:noProof/>
        </w:rPr>
        <mc:AlternateContent>
          <mc:Choice Requires="wps">
            <w:drawing>
              <wp:anchor distT="0" distB="0" distL="114300" distR="114300" simplePos="0" relativeHeight="16" behindDoc="0" locked="0" layoutInCell="1" hidden="0" allowOverlap="1" wp14:anchorId="48950975" wp14:editId="62BC388A">
                <wp:simplePos x="0" y="0"/>
                <wp:positionH relativeFrom="column">
                  <wp:posOffset>1099820</wp:posOffset>
                </wp:positionH>
                <wp:positionV relativeFrom="paragraph">
                  <wp:posOffset>220032</wp:posOffset>
                </wp:positionV>
                <wp:extent cx="5167630" cy="868680"/>
                <wp:effectExtent l="0" t="0" r="0" b="7620"/>
                <wp:wrapNone/>
                <wp:docPr id="1039" name="テキスト ボックス 20"/>
                <wp:cNvGraphicFramePr/>
                <a:graphic xmlns:a="http://schemas.openxmlformats.org/drawingml/2006/main">
                  <a:graphicData uri="http://schemas.microsoft.com/office/word/2010/wordprocessingShape">
                    <wps:wsp>
                      <wps:cNvSpPr txBox="1"/>
                      <wps:spPr>
                        <a:xfrm>
                          <a:off x="0" y="0"/>
                          <a:ext cx="5167630" cy="868680"/>
                        </a:xfrm>
                        <a:prstGeom prst="rect">
                          <a:avLst/>
                        </a:prstGeom>
                        <a:solidFill>
                          <a:sysClr val="window" lastClr="FFFFFF"/>
                        </a:solidFill>
                        <a:ln w="6350">
                          <a:noFill/>
                        </a:ln>
                        <a:effectLst/>
                      </wps:spPr>
                      <wps:txbx>
                        <w:txbxContent>
                          <w:p w14:paraId="798C465E" w14:textId="175D3A96" w:rsidR="00A92236" w:rsidRDefault="00717234">
                            <w:pPr>
                              <w:rPr>
                                <w:rFonts w:asciiTheme="majorEastAsia" w:eastAsiaTheme="majorEastAsia" w:hAnsiTheme="majorEastAsia"/>
                                <w:sz w:val="24"/>
                              </w:rPr>
                            </w:pPr>
                            <w:r>
                              <w:rPr>
                                <w:rFonts w:asciiTheme="majorEastAsia" w:eastAsiaTheme="majorEastAsia" w:hAnsiTheme="majorEastAsia" w:hint="eastAsia"/>
                                <w:sz w:val="24"/>
                              </w:rPr>
                              <w:t>１</w:t>
                            </w:r>
                            <w:r>
                              <w:rPr>
                                <w:rFonts w:asciiTheme="majorEastAsia" w:eastAsiaTheme="majorEastAsia" w:hAnsiTheme="majorEastAsia"/>
                                <w:sz w:val="24"/>
                              </w:rPr>
                              <w:t xml:space="preserve">　</w:t>
                            </w:r>
                            <w:r>
                              <w:rPr>
                                <w:rFonts w:asciiTheme="majorEastAsia" w:eastAsiaTheme="majorEastAsia" w:hAnsiTheme="majorEastAsia" w:hint="eastAsia"/>
                                <w:sz w:val="24"/>
                              </w:rPr>
                              <w:t>電子メール</w:t>
                            </w:r>
                            <w:r w:rsidR="00257FA1">
                              <w:rPr>
                                <w:rFonts w:asciiTheme="majorEastAsia" w:eastAsiaTheme="majorEastAsia" w:hAnsiTheme="majorEastAsia" w:hint="eastAsia"/>
                                <w:sz w:val="24"/>
                              </w:rPr>
                              <w:t>（下記アドレス）</w:t>
                            </w:r>
                            <w:r>
                              <w:rPr>
                                <w:rFonts w:asciiTheme="majorEastAsia" w:eastAsiaTheme="majorEastAsia" w:hAnsiTheme="majorEastAsia"/>
                                <w:sz w:val="24"/>
                              </w:rPr>
                              <w:t>で提出してください</w:t>
                            </w:r>
                          </w:p>
                          <w:p w14:paraId="15747119" w14:textId="1AB997A7" w:rsidR="00A92236" w:rsidRDefault="00717234">
                            <w:pPr>
                              <w:ind w:left="240" w:hangingChars="100" w:hanging="240"/>
                              <w:rPr>
                                <w:rFonts w:asciiTheme="majorEastAsia" w:eastAsiaTheme="majorEastAsia" w:hAnsiTheme="majorEastAsia"/>
                                <w:sz w:val="24"/>
                              </w:rPr>
                            </w:pPr>
                            <w:r>
                              <w:rPr>
                                <w:rFonts w:asciiTheme="majorEastAsia" w:eastAsiaTheme="majorEastAsia" w:hAnsiTheme="majorEastAsia"/>
                                <w:sz w:val="24"/>
                              </w:rPr>
                              <w:t xml:space="preserve">２　</w:t>
                            </w:r>
                            <w:r>
                              <w:rPr>
                                <w:rFonts w:asciiTheme="majorEastAsia" w:eastAsiaTheme="majorEastAsia" w:hAnsiTheme="majorEastAsia" w:hint="eastAsia"/>
                                <w:sz w:val="24"/>
                              </w:rPr>
                              <w:t>提出書類</w:t>
                            </w:r>
                            <w:r>
                              <w:rPr>
                                <w:rFonts w:asciiTheme="majorEastAsia" w:eastAsiaTheme="majorEastAsia" w:hAnsiTheme="majorEastAsia"/>
                                <w:sz w:val="24"/>
                              </w:rPr>
                              <w:t>の</w:t>
                            </w:r>
                            <w:r>
                              <w:rPr>
                                <w:rFonts w:asciiTheme="majorEastAsia" w:eastAsiaTheme="majorEastAsia" w:hAnsiTheme="majorEastAsia" w:hint="eastAsia"/>
                                <w:sz w:val="24"/>
                              </w:rPr>
                              <w:t>書式等</w:t>
                            </w:r>
                            <w:r>
                              <w:rPr>
                                <w:rFonts w:asciiTheme="majorEastAsia" w:eastAsiaTheme="majorEastAsia" w:hAnsiTheme="majorEastAsia"/>
                                <w:sz w:val="24"/>
                              </w:rPr>
                              <w:t>は、</w:t>
                            </w:r>
                            <w:r>
                              <w:rPr>
                                <w:rFonts w:asciiTheme="majorEastAsia" w:eastAsiaTheme="majorEastAsia" w:hAnsiTheme="majorEastAsia" w:hint="eastAsia"/>
                                <w:sz w:val="24"/>
                              </w:rPr>
                              <w:t>当センターホームページに掲載の募集要領</w:t>
                            </w:r>
                            <w:r w:rsidR="00C11C53">
                              <w:rPr>
                                <w:rFonts w:asciiTheme="majorEastAsia" w:eastAsiaTheme="majorEastAsia" w:hAnsiTheme="majorEastAsia" w:hint="eastAsia"/>
                                <w:sz w:val="24"/>
                              </w:rPr>
                              <w:t>等</w:t>
                            </w:r>
                            <w:r>
                              <w:rPr>
                                <w:rFonts w:asciiTheme="majorEastAsia" w:eastAsiaTheme="majorEastAsia" w:hAnsiTheme="majorEastAsia" w:hint="eastAsia"/>
                                <w:sz w:val="24"/>
                              </w:rPr>
                              <w:t>を</w:t>
                            </w:r>
                            <w:r w:rsidR="00480DE1">
                              <w:rPr>
                                <w:rFonts w:asciiTheme="majorEastAsia" w:eastAsiaTheme="majorEastAsia" w:hAnsiTheme="majorEastAsia" w:hint="eastAsia"/>
                                <w:sz w:val="24"/>
                              </w:rPr>
                              <w:t>ご覧</w:t>
                            </w:r>
                            <w:r>
                              <w:rPr>
                                <w:rFonts w:asciiTheme="majorEastAsia" w:eastAsiaTheme="majorEastAsia" w:hAnsiTheme="majorEastAsia" w:hint="eastAsia"/>
                                <w:sz w:val="24"/>
                              </w:rPr>
                              <w:t>ください</w:t>
                            </w:r>
                          </w:p>
                        </w:txbxContent>
                      </wps:txbx>
                      <wps:bodyPr rot="0" vertOverflow="overflow" horzOverflow="overflow" wrap="square" lIns="108000" tIns="72000" rIns="108000" bIns="72000" numCol="1" spcCol="0" rtlCol="0" fromWordArt="0" anchor="ctr" anchorCtr="0" forceAA="0" compatLnSpc="1"/>
                    </wps:wsp>
                  </a:graphicData>
                </a:graphic>
                <wp14:sizeRelH relativeFrom="margin">
                  <wp14:pctWidth>0</wp14:pctWidth>
                </wp14:sizeRelH>
              </wp:anchor>
            </w:drawing>
          </mc:Choice>
          <mc:Fallback>
            <w:pict>
              <v:shape w14:anchorId="48950975" id="テキスト ボックス 20" o:spid="_x0000_s1039" type="#_x0000_t202" style="position:absolute;left:0;text-align:left;margin-left:86.6pt;margin-top:17.35pt;width:406.9pt;height:68.4pt;z-index: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" fillcolor="window" stroked="f" strokeweight=".5pt">
                <v:textbox inset="3mm,2mm,3mm,2mm">
                  <w:txbxContent>
                    <w:p w14:paraId="798C465E" w14:textId="175D3A96" w:rsidR="00A92236" w:rsidRDefault="00717234">
                      <w:pPr>
                        <w:rPr>
                          <w:rFonts w:asciiTheme="majorEastAsia" w:eastAsiaTheme="majorEastAsia" w:hAnsiTheme="majorEastAsia"/>
                          <w:sz w:val="24"/>
                        </w:rPr>
                      </w:pPr>
                      <w:r>
                        <w:rPr>
                          <w:rFonts w:asciiTheme="majorEastAsia" w:eastAsiaTheme="majorEastAsia" w:hAnsiTheme="majorEastAsia" w:hint="eastAsia"/>
                          <w:sz w:val="24"/>
                        </w:rPr>
                        <w:t>１</w:t>
                      </w:r>
                      <w:r>
                        <w:rPr>
                          <w:rFonts w:asciiTheme="majorEastAsia" w:eastAsiaTheme="majorEastAsia" w:hAnsiTheme="majorEastAsia"/>
                          <w:sz w:val="24"/>
                        </w:rPr>
                        <w:t xml:space="preserve">　</w:t>
                      </w:r>
                      <w:r>
                        <w:rPr>
                          <w:rFonts w:asciiTheme="majorEastAsia" w:eastAsiaTheme="majorEastAsia" w:hAnsiTheme="majorEastAsia" w:hint="eastAsia"/>
                          <w:sz w:val="24"/>
                        </w:rPr>
                        <w:t>電子メール</w:t>
                      </w:r>
                      <w:r w:rsidR="00257FA1">
                        <w:rPr>
                          <w:rFonts w:asciiTheme="majorEastAsia" w:eastAsiaTheme="majorEastAsia" w:hAnsiTheme="majorEastAsia" w:hint="eastAsia"/>
                          <w:sz w:val="24"/>
                        </w:rPr>
                        <w:t>（下記アドレス）</w:t>
                      </w:r>
                      <w:r>
                        <w:rPr>
                          <w:rFonts w:asciiTheme="majorEastAsia" w:eastAsiaTheme="majorEastAsia" w:hAnsiTheme="majorEastAsia"/>
                          <w:sz w:val="24"/>
                        </w:rPr>
                        <w:t>で提出してください</w:t>
                      </w:r>
                    </w:p>
                    <w:p w14:paraId="15747119" w14:textId="1AB997A7" w:rsidR="00A92236" w:rsidRDefault="00717234">
                      <w:pPr>
                        <w:ind w:left="240" w:hangingChars="100" w:hanging="240"/>
                        <w:rPr>
                          <w:rFonts w:asciiTheme="majorEastAsia" w:eastAsiaTheme="majorEastAsia" w:hAnsiTheme="majorEastAsia"/>
                          <w:sz w:val="24"/>
                        </w:rPr>
                      </w:pPr>
                      <w:r>
                        <w:rPr>
                          <w:rFonts w:asciiTheme="majorEastAsia" w:eastAsiaTheme="majorEastAsia" w:hAnsiTheme="majorEastAsia"/>
                          <w:sz w:val="24"/>
                        </w:rPr>
                        <w:t xml:space="preserve">２　</w:t>
                      </w:r>
                      <w:r>
                        <w:rPr>
                          <w:rFonts w:asciiTheme="majorEastAsia" w:eastAsiaTheme="majorEastAsia" w:hAnsiTheme="majorEastAsia" w:hint="eastAsia"/>
                          <w:sz w:val="24"/>
                        </w:rPr>
                        <w:t>提出書類</w:t>
                      </w:r>
                      <w:r>
                        <w:rPr>
                          <w:rFonts w:asciiTheme="majorEastAsia" w:eastAsiaTheme="majorEastAsia" w:hAnsiTheme="majorEastAsia"/>
                          <w:sz w:val="24"/>
                        </w:rPr>
                        <w:t>の</w:t>
                      </w:r>
                      <w:r>
                        <w:rPr>
                          <w:rFonts w:asciiTheme="majorEastAsia" w:eastAsiaTheme="majorEastAsia" w:hAnsiTheme="majorEastAsia" w:hint="eastAsia"/>
                          <w:sz w:val="24"/>
                        </w:rPr>
                        <w:t>書式等</w:t>
                      </w:r>
                      <w:r>
                        <w:rPr>
                          <w:rFonts w:asciiTheme="majorEastAsia" w:eastAsiaTheme="majorEastAsia" w:hAnsiTheme="majorEastAsia"/>
                          <w:sz w:val="24"/>
                        </w:rPr>
                        <w:t>は、</w:t>
                      </w:r>
                      <w:r>
                        <w:rPr>
                          <w:rFonts w:asciiTheme="majorEastAsia" w:eastAsiaTheme="majorEastAsia" w:hAnsiTheme="majorEastAsia" w:hint="eastAsia"/>
                          <w:sz w:val="24"/>
                        </w:rPr>
                        <w:t>当センターホームページに掲載の募集要領</w:t>
                      </w:r>
                      <w:r w:rsidR="00C11C53">
                        <w:rPr>
                          <w:rFonts w:asciiTheme="majorEastAsia" w:eastAsiaTheme="majorEastAsia" w:hAnsiTheme="majorEastAsia" w:hint="eastAsia"/>
                          <w:sz w:val="24"/>
                        </w:rPr>
                        <w:t>等</w:t>
                      </w:r>
                      <w:r>
                        <w:rPr>
                          <w:rFonts w:asciiTheme="majorEastAsia" w:eastAsiaTheme="majorEastAsia" w:hAnsiTheme="majorEastAsia" w:hint="eastAsia"/>
                          <w:sz w:val="24"/>
                        </w:rPr>
                        <w:t>を</w:t>
                      </w:r>
                      <w:r w:rsidR="00480DE1">
                        <w:rPr>
                          <w:rFonts w:asciiTheme="majorEastAsia" w:eastAsiaTheme="majorEastAsia" w:hAnsiTheme="majorEastAsia" w:hint="eastAsia"/>
                          <w:sz w:val="24"/>
                        </w:rPr>
                        <w:t>ご覧</w:t>
                      </w:r>
                      <w:r>
                        <w:rPr>
                          <w:rFonts w:asciiTheme="majorEastAsia" w:eastAsiaTheme="majorEastAsia" w:hAnsiTheme="majorEastAsia" w:hint="eastAsia"/>
                          <w:sz w:val="24"/>
                        </w:rPr>
                        <w:t>ください</w:t>
                      </w:r>
                    </w:p>
                  </w:txbxContent>
                </v:textbox>
              </v:shape>
            </w:pict>
          </mc:Fallback>
        </mc:AlternateContent>
      </w:r>
    </w:p>
    <w:p w14:paraId="36735BB4" w14:textId="7C9A8B8E" w:rsidR="00A92236" w:rsidRDefault="00A92236"/>
    <w:p w14:paraId="0291C6CF" w14:textId="442BDCB4" w:rsidR="00A92236" w:rsidRDefault="00A92236"/>
    <w:p w14:paraId="2D84B271" w14:textId="77777777" w:rsidR="00A92236" w:rsidRDefault="00A92236"/>
    <w:p w14:paraId="56BE5837" w14:textId="77777777" w:rsidR="00A92236" w:rsidRDefault="00A92236"/>
    <w:p w14:paraId="5F4B2B8B" w14:textId="450B0504" w:rsidR="00A92236" w:rsidRDefault="00DA7F45">
      <w:r>
        <w:rPr>
          <w:rFonts w:ascii="Century" w:eastAsia="ＭＳ 明朝" w:hAnsi="Century"/>
          <w:noProof/>
        </w:rPr>
        <mc:AlternateContent>
          <mc:Choice Requires="wps">
            <w:drawing>
              <wp:anchor distT="0" distB="0" distL="114300" distR="114300" simplePos="0" relativeHeight="4" behindDoc="0" locked="0" layoutInCell="1" hidden="0" allowOverlap="1" wp14:anchorId="2B5230EE" wp14:editId="5D8E4B05">
                <wp:simplePos x="0" y="0"/>
                <wp:positionH relativeFrom="column">
                  <wp:posOffset>-186690</wp:posOffset>
                </wp:positionH>
                <wp:positionV relativeFrom="paragraph">
                  <wp:posOffset>192405</wp:posOffset>
                </wp:positionV>
                <wp:extent cx="6551930" cy="1717040"/>
                <wp:effectExtent l="0" t="0" r="20320" b="16510"/>
                <wp:wrapNone/>
                <wp:docPr id="1041" name="テキスト ボックス 21"/>
                <wp:cNvGraphicFramePr/>
                <a:graphic xmlns:a="http://schemas.openxmlformats.org/drawingml/2006/main">
                  <a:graphicData uri="http://schemas.microsoft.com/office/word/2010/wordprocessingShape">
                    <wps:wsp>
                      <wps:cNvSpPr txBox="1"/>
                      <wps:spPr>
                        <a:xfrm>
                          <a:off x="0" y="0"/>
                          <a:ext cx="6551930" cy="1717040"/>
                        </a:xfrm>
                        <a:prstGeom prst="rect">
                          <a:avLst/>
                        </a:prstGeom>
                        <a:noFill/>
                        <a:ln w="12700">
                          <a:solidFill>
                            <a:prstClr val="black"/>
                          </a:solidFill>
                        </a:ln>
                        <a:effectLst/>
                      </wps:spPr>
                      <wps:txbx>
                        <w:txbxContent>
                          <w:p w14:paraId="0D14FCC1" w14:textId="77777777" w:rsidR="00A92236" w:rsidRDefault="00717234" w:rsidP="00E54FED">
                            <w:pPr>
                              <w:spacing w:line="276" w:lineRule="auto"/>
                              <w:jc w:val="center"/>
                              <w:rPr>
                                <w:rFonts w:ascii="ＭＳ ゴシック" w:eastAsia="ＭＳ ゴシック" w:hAnsi="ＭＳ ゴシック"/>
                                <w:b/>
                                <w:sz w:val="26"/>
                              </w:rPr>
                            </w:pPr>
                            <w:r>
                              <w:rPr>
                                <w:rFonts w:ascii="ＭＳ ゴシック" w:eastAsia="ＭＳ ゴシック" w:hAnsi="ＭＳ ゴシック" w:hint="eastAsia"/>
                                <w:b/>
                                <w:sz w:val="26"/>
                              </w:rPr>
                              <w:t>【申請受付窓口</w:t>
                            </w:r>
                            <w:r>
                              <w:rPr>
                                <w:rFonts w:ascii="ＭＳ ゴシック" w:eastAsia="ＭＳ ゴシック" w:hAnsi="ＭＳ ゴシック"/>
                                <w:b/>
                                <w:sz w:val="26"/>
                              </w:rPr>
                              <w:t>・</w:t>
                            </w:r>
                            <w:r>
                              <w:rPr>
                                <w:rFonts w:ascii="ＭＳ ゴシック" w:eastAsia="ＭＳ ゴシック" w:hAnsi="ＭＳ ゴシック" w:hint="eastAsia"/>
                                <w:b/>
                                <w:sz w:val="26"/>
                              </w:rPr>
                              <w:t>お</w:t>
                            </w:r>
                            <w:r>
                              <w:rPr>
                                <w:rFonts w:ascii="ＭＳ ゴシック" w:eastAsia="ＭＳ ゴシック" w:hAnsi="ＭＳ ゴシック"/>
                                <w:b/>
                                <w:sz w:val="26"/>
                              </w:rPr>
                              <w:t>問い合わせ</w:t>
                            </w:r>
                            <w:r>
                              <w:rPr>
                                <w:rFonts w:ascii="ＭＳ ゴシック" w:eastAsia="ＭＳ ゴシック" w:hAnsi="ＭＳ ゴシック" w:hint="eastAsia"/>
                                <w:b/>
                                <w:sz w:val="26"/>
                              </w:rPr>
                              <w:t>先】</w:t>
                            </w:r>
                          </w:p>
                          <w:p w14:paraId="7931239B" w14:textId="29E054F1" w:rsidR="00A92236" w:rsidRDefault="00717234" w:rsidP="00E54FED">
                            <w:pPr>
                              <w:spacing w:line="276" w:lineRule="auto"/>
                              <w:ind w:firstLineChars="100" w:firstLine="240"/>
                              <w:rPr>
                                <w:rFonts w:ascii="ＭＳ ゴシック" w:eastAsia="ＭＳ ゴシック" w:hAnsi="ＭＳ ゴシック"/>
                                <w:sz w:val="24"/>
                              </w:rPr>
                            </w:pPr>
                            <w:r>
                              <w:rPr>
                                <w:rFonts w:ascii="ＭＳ ゴシック" w:eastAsia="ＭＳ ゴシック" w:hAnsi="ＭＳ ゴシック"/>
                                <w:sz w:val="24"/>
                              </w:rPr>
                              <w:t>静岡県地球温暖化防止活動推進センター</w:t>
                            </w:r>
                            <w:r w:rsidR="00DE037C">
                              <w:rPr>
                                <w:rFonts w:ascii="ＭＳ ゴシック" w:eastAsia="ＭＳ ゴシック" w:hAnsi="ＭＳ ゴシック" w:hint="eastAsia"/>
                                <w:sz w:val="24"/>
                              </w:rPr>
                              <w:t>（</w:t>
                            </w:r>
                            <w:r>
                              <w:rPr>
                                <w:rFonts w:ascii="ＭＳ ゴシック" w:eastAsia="ＭＳ ゴシック" w:hAnsi="ＭＳ ゴシック"/>
                                <w:sz w:val="24"/>
                              </w:rPr>
                              <w:t>担当：奥平</w:t>
                            </w:r>
                            <w:r w:rsidR="00DE037C">
                              <w:rPr>
                                <w:rFonts w:ascii="ＭＳ ゴシック" w:eastAsia="ＭＳ ゴシック" w:hAnsi="ＭＳ ゴシック" w:hint="eastAsia"/>
                                <w:sz w:val="24"/>
                              </w:rPr>
                              <w:t>）</w:t>
                            </w:r>
                          </w:p>
                          <w:p w14:paraId="6D2FEF4C" w14:textId="77777777" w:rsidR="00A92236" w:rsidRDefault="00717234" w:rsidP="00E54FED">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sz w:val="24"/>
                              </w:rPr>
                              <w:t>〒420-0851　静岡市葵区黒金町12-5　丸</w:t>
                            </w:r>
                            <w:r>
                              <w:rPr>
                                <w:rFonts w:ascii="ＭＳ ゴシック" w:eastAsia="ＭＳ ゴシック" w:hAnsi="ＭＳ ゴシック" w:hint="eastAsia"/>
                                <w:sz w:val="24"/>
                              </w:rPr>
                              <w:t>伸</w:t>
                            </w:r>
                            <w:r>
                              <w:rPr>
                                <w:rFonts w:ascii="ＭＳ ゴシック" w:eastAsia="ＭＳ ゴシック" w:hAnsi="ＭＳ ゴシック"/>
                                <w:sz w:val="24"/>
                              </w:rPr>
                              <w:t>ビル２階</w:t>
                            </w:r>
                          </w:p>
                          <w:p w14:paraId="62FC341D" w14:textId="77777777" w:rsidR="00A92236" w:rsidRDefault="00717234" w:rsidP="00E54FED">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 xml:space="preserve">　TEL：</w:t>
                            </w:r>
                            <w:r>
                              <w:rPr>
                                <w:rFonts w:ascii="ＭＳ ゴシック" w:eastAsia="ＭＳ ゴシック" w:hAnsi="ＭＳ ゴシック"/>
                                <w:sz w:val="24"/>
                              </w:rPr>
                              <w:t>054</w:t>
                            </w:r>
                            <w:r>
                              <w:rPr>
                                <w:rFonts w:ascii="ＭＳ ゴシック" w:eastAsia="ＭＳ ゴシック" w:hAnsi="ＭＳ ゴシック" w:hint="eastAsia"/>
                                <w:sz w:val="24"/>
                              </w:rPr>
                              <w:t>-</w:t>
                            </w:r>
                            <w:r>
                              <w:rPr>
                                <w:rFonts w:ascii="ＭＳ ゴシック" w:eastAsia="ＭＳ ゴシック" w:hAnsi="ＭＳ ゴシック"/>
                                <w:sz w:val="24"/>
                              </w:rPr>
                              <w:t>205-8230　FAX：054-254-7052</w:t>
                            </w:r>
                          </w:p>
                          <w:p w14:paraId="00681FF8" w14:textId="77777777" w:rsidR="00A92236" w:rsidRPr="00E54626" w:rsidRDefault="00717234" w:rsidP="00E54FED">
                            <w:pPr>
                              <w:spacing w:line="276" w:lineRule="auto"/>
                              <w:ind w:firstLineChars="50" w:firstLine="120"/>
                              <w:rPr>
                                <w:rFonts w:ascii="ＭＳ ゴシック" w:eastAsia="ＭＳ ゴシック" w:hAnsi="ＭＳ ゴシック"/>
                                <w:sz w:val="24"/>
                              </w:rPr>
                            </w:pPr>
                            <w:r>
                              <w:rPr>
                                <w:rFonts w:ascii="ＭＳ ゴシック" w:eastAsia="ＭＳ ゴシック" w:hAnsi="ＭＳ ゴシック" w:hint="eastAsia"/>
                                <w:sz w:val="24"/>
                              </w:rPr>
                              <w:t xml:space="preserve"> E</w:t>
                            </w:r>
                            <w:r>
                              <w:rPr>
                                <w:rFonts w:ascii="ＭＳ ゴシック" w:eastAsia="ＭＳ ゴシック" w:hAnsi="ＭＳ ゴシック"/>
                                <w:sz w:val="24"/>
                              </w:rPr>
                              <w:t>-</w:t>
                            </w:r>
                            <w:r w:rsidR="00E54626">
                              <w:rPr>
                                <w:rFonts w:ascii="ＭＳ ゴシック" w:eastAsia="ＭＳ ゴシック" w:hAnsi="ＭＳ ゴシック"/>
                                <w:sz w:val="24"/>
                              </w:rPr>
                              <w:t>mail</w:t>
                            </w:r>
                            <w:r>
                              <w:rPr>
                                <w:rFonts w:ascii="ＭＳ ゴシック" w:eastAsia="ＭＳ ゴシック" w:hAnsi="ＭＳ ゴシック" w:hint="eastAsia"/>
                                <w:sz w:val="24"/>
                              </w:rPr>
                              <w:t>：p</w:t>
                            </w:r>
                            <w:r>
                              <w:rPr>
                                <w:rFonts w:ascii="ＭＳ ゴシック" w:eastAsia="ＭＳ ゴシック" w:hAnsi="ＭＳ ゴシック"/>
                                <w:sz w:val="24"/>
                              </w:rPr>
                              <w:t>-chiku</w:t>
                            </w:r>
                            <w:r w:rsidR="00E54626">
                              <w:rPr>
                                <w:rFonts w:ascii="ＭＳ ゴシック" w:eastAsia="ＭＳ ゴシック" w:hAnsi="ＭＳ ゴシック" w:hint="eastAsia"/>
                                <w:sz w:val="24"/>
                              </w:rPr>
                              <w:t>@</w:t>
                            </w:r>
                            <w:r>
                              <w:rPr>
                                <w:rFonts w:ascii="ＭＳ ゴシック" w:eastAsia="ＭＳ ゴシック" w:hAnsi="ＭＳ ゴシック" w:hint="eastAsia"/>
                                <w:sz w:val="24"/>
                              </w:rPr>
                              <w:t>s</w:t>
                            </w:r>
                            <w:r>
                              <w:rPr>
                                <w:rFonts w:ascii="ＭＳ ゴシック" w:eastAsia="ＭＳ ゴシック" w:hAnsi="ＭＳ ゴシック"/>
                                <w:sz w:val="24"/>
                              </w:rPr>
                              <w:t>ccca.net</w:t>
                            </w:r>
                            <w:r>
                              <w:rPr>
                                <w:rFonts w:ascii="ＭＳ ゴシック" w:eastAsia="ＭＳ ゴシック" w:hAnsi="ＭＳ ゴシック" w:hint="eastAsia"/>
                                <w:sz w:val="24"/>
                              </w:rPr>
                              <w:t xml:space="preserve">　ホームページ：</w:t>
                            </w:r>
                            <w:hyperlink r:id="rId9" w:history="1">
                              <w:r w:rsidRPr="00E54626">
                                <w:rPr>
                                  <w:rStyle w:val="a9"/>
                                  <w:rFonts w:ascii="ＭＳ ゴシック" w:eastAsia="ＭＳ ゴシック" w:hAnsi="ＭＳ ゴシック" w:hint="eastAsia"/>
                                  <w:color w:val="auto"/>
                                  <w:sz w:val="24"/>
                                  <w:u w:val="none"/>
                                </w:rPr>
                                <w:t>http://sccca.net/p</w:t>
                              </w:r>
                              <w:r w:rsidRPr="00E54626">
                                <w:rPr>
                                  <w:rStyle w:val="a9"/>
                                  <w:rFonts w:ascii="ＭＳ ゴシック" w:eastAsia="ＭＳ ゴシック" w:hAnsi="ＭＳ ゴシック"/>
                                  <w:color w:val="auto"/>
                                  <w:sz w:val="24"/>
                                  <w:u w:val="none"/>
                                </w:rPr>
                                <w:t>-chiku</w:t>
                              </w:r>
                            </w:hyperlink>
                          </w:p>
                          <w:p w14:paraId="359F21FE" w14:textId="77777777" w:rsidR="00A92236" w:rsidRDefault="00717234" w:rsidP="00E54FED">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 xml:space="preserve">　問い合わせ時間</w:t>
                            </w:r>
                            <w:r>
                              <w:rPr>
                                <w:rFonts w:ascii="ＭＳ ゴシック" w:eastAsia="ＭＳ ゴシック" w:hAnsi="ＭＳ ゴシック"/>
                                <w:sz w:val="24"/>
                              </w:rPr>
                              <w:t>：</w:t>
                            </w:r>
                            <w:r w:rsidRPr="00E54626">
                              <w:rPr>
                                <w:rFonts w:ascii="ＭＳ ゴシック" w:eastAsia="ＭＳ ゴシック" w:hAnsi="ＭＳ ゴシック" w:hint="eastAsia"/>
                                <w:sz w:val="24"/>
                              </w:rPr>
                              <w:t>平日10:</w:t>
                            </w:r>
                            <w:r>
                              <w:rPr>
                                <w:rFonts w:ascii="ＭＳ ゴシック" w:eastAsia="ＭＳ ゴシック" w:hAnsi="ＭＳ ゴシック" w:hint="eastAsia"/>
                                <w:sz w:val="24"/>
                              </w:rPr>
                              <w:t>00～17:00（12:00～13:00を</w:t>
                            </w:r>
                            <w:r>
                              <w:rPr>
                                <w:rFonts w:ascii="ＭＳ ゴシック" w:eastAsia="ＭＳ ゴシック" w:hAnsi="ＭＳ ゴシック"/>
                                <w:sz w:val="24"/>
                              </w:rPr>
                              <w:t>除く</w:t>
                            </w:r>
                            <w:r>
                              <w:rPr>
                                <w:rFonts w:ascii="ＭＳ ゴシック" w:eastAsia="ＭＳ ゴシック" w:hAnsi="ＭＳ ゴシック" w:hint="eastAsia"/>
                                <w:sz w:val="24"/>
                              </w:rPr>
                              <w:t>）</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 w14:anchorId="2B5230EE" id="テキスト ボックス 21" o:spid="_x0000_s1040" type="#_x0000_t202" style="position:absolute;left:0;text-align:left;margin-left:-14.7pt;margin-top:15.15pt;width:515.9pt;height:135.2pt;z-index: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" filled="f" strokeweight="1pt">
                <v:textbox>
                  <w:txbxContent>
                    <w:p w14:paraId="0D14FCC1" w14:textId="77777777" w:rsidR="00A92236" w:rsidRDefault="00717234" w:rsidP="00E54FED">
                      <w:pPr>
                        <w:spacing w:line="276" w:lineRule="auto"/>
                        <w:jc w:val="center"/>
                        <w:rPr>
                          <w:rFonts w:ascii="ＭＳ ゴシック" w:eastAsia="ＭＳ ゴシック" w:hAnsi="ＭＳ ゴシック"/>
                          <w:b/>
                          <w:sz w:val="26"/>
                        </w:rPr>
                      </w:pPr>
                      <w:r>
                        <w:rPr>
                          <w:rFonts w:ascii="ＭＳ ゴシック" w:eastAsia="ＭＳ ゴシック" w:hAnsi="ＭＳ ゴシック" w:hint="eastAsia"/>
                          <w:b/>
                          <w:sz w:val="26"/>
                        </w:rPr>
                        <w:t>【申請受付窓口</w:t>
                      </w:r>
                      <w:r>
                        <w:rPr>
                          <w:rFonts w:ascii="ＭＳ ゴシック" w:eastAsia="ＭＳ ゴシック" w:hAnsi="ＭＳ ゴシック"/>
                          <w:b/>
                          <w:sz w:val="26"/>
                        </w:rPr>
                        <w:t>・</w:t>
                      </w:r>
                      <w:r>
                        <w:rPr>
                          <w:rFonts w:ascii="ＭＳ ゴシック" w:eastAsia="ＭＳ ゴシック" w:hAnsi="ＭＳ ゴシック" w:hint="eastAsia"/>
                          <w:b/>
                          <w:sz w:val="26"/>
                        </w:rPr>
                        <w:t>お</w:t>
                      </w:r>
                      <w:r>
                        <w:rPr>
                          <w:rFonts w:ascii="ＭＳ ゴシック" w:eastAsia="ＭＳ ゴシック" w:hAnsi="ＭＳ ゴシック"/>
                          <w:b/>
                          <w:sz w:val="26"/>
                        </w:rPr>
                        <w:t>問い合わせ</w:t>
                      </w:r>
                      <w:r>
                        <w:rPr>
                          <w:rFonts w:ascii="ＭＳ ゴシック" w:eastAsia="ＭＳ ゴシック" w:hAnsi="ＭＳ ゴシック" w:hint="eastAsia"/>
                          <w:b/>
                          <w:sz w:val="26"/>
                        </w:rPr>
                        <w:t>先】</w:t>
                      </w:r>
                    </w:p>
                    <w:p w14:paraId="7931239B" w14:textId="29E054F1" w:rsidR="00A92236" w:rsidRDefault="00717234" w:rsidP="00E54FED">
                      <w:pPr>
                        <w:spacing w:line="276" w:lineRule="auto"/>
                        <w:ind w:firstLineChars="100" w:firstLine="240"/>
                        <w:rPr>
                          <w:rFonts w:ascii="ＭＳ ゴシック" w:eastAsia="ＭＳ ゴシック" w:hAnsi="ＭＳ ゴシック"/>
                          <w:sz w:val="24"/>
                        </w:rPr>
                      </w:pPr>
                      <w:r>
                        <w:rPr>
                          <w:rFonts w:ascii="ＭＳ ゴシック" w:eastAsia="ＭＳ ゴシック" w:hAnsi="ＭＳ ゴシック"/>
                          <w:sz w:val="24"/>
                        </w:rPr>
                        <w:t>静岡県地球温暖化防止活動推進センター</w:t>
                      </w:r>
                      <w:r w:rsidR="00DE037C">
                        <w:rPr>
                          <w:rFonts w:ascii="ＭＳ ゴシック" w:eastAsia="ＭＳ ゴシック" w:hAnsi="ＭＳ ゴシック" w:hint="eastAsia"/>
                          <w:sz w:val="24"/>
                        </w:rPr>
                        <w:t>（</w:t>
                      </w:r>
                      <w:r>
                        <w:rPr>
                          <w:rFonts w:ascii="ＭＳ ゴシック" w:eastAsia="ＭＳ ゴシック" w:hAnsi="ＭＳ ゴシック"/>
                          <w:sz w:val="24"/>
                        </w:rPr>
                        <w:t>担当：奥平</w:t>
                      </w:r>
                      <w:r w:rsidR="00DE037C">
                        <w:rPr>
                          <w:rFonts w:ascii="ＭＳ ゴシック" w:eastAsia="ＭＳ ゴシック" w:hAnsi="ＭＳ ゴシック" w:hint="eastAsia"/>
                          <w:sz w:val="24"/>
                        </w:rPr>
                        <w:t>）</w:t>
                      </w:r>
                    </w:p>
                    <w:p w14:paraId="6D2FEF4C" w14:textId="77777777" w:rsidR="00A92236" w:rsidRDefault="00717234" w:rsidP="00E54FED">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sz w:val="24"/>
                        </w:rPr>
                        <w:t>〒420-0851　静岡市葵区黒金町12-5　丸</w:t>
                      </w:r>
                      <w:r>
                        <w:rPr>
                          <w:rFonts w:ascii="ＭＳ ゴシック" w:eastAsia="ＭＳ ゴシック" w:hAnsi="ＭＳ ゴシック" w:hint="eastAsia"/>
                          <w:sz w:val="24"/>
                        </w:rPr>
                        <w:t>伸</w:t>
                      </w:r>
                      <w:r>
                        <w:rPr>
                          <w:rFonts w:ascii="ＭＳ ゴシック" w:eastAsia="ＭＳ ゴシック" w:hAnsi="ＭＳ ゴシック"/>
                          <w:sz w:val="24"/>
                        </w:rPr>
                        <w:t>ビル２階</w:t>
                      </w:r>
                    </w:p>
                    <w:p w14:paraId="62FC341D" w14:textId="77777777" w:rsidR="00A92236" w:rsidRDefault="00717234" w:rsidP="00E54FED">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 xml:space="preserve">　TEL：</w:t>
                      </w:r>
                      <w:r>
                        <w:rPr>
                          <w:rFonts w:ascii="ＭＳ ゴシック" w:eastAsia="ＭＳ ゴシック" w:hAnsi="ＭＳ ゴシック"/>
                          <w:sz w:val="24"/>
                        </w:rPr>
                        <w:t>054</w:t>
                      </w:r>
                      <w:r>
                        <w:rPr>
                          <w:rFonts w:ascii="ＭＳ ゴシック" w:eastAsia="ＭＳ ゴシック" w:hAnsi="ＭＳ ゴシック" w:hint="eastAsia"/>
                          <w:sz w:val="24"/>
                        </w:rPr>
                        <w:t>-</w:t>
                      </w:r>
                      <w:r>
                        <w:rPr>
                          <w:rFonts w:ascii="ＭＳ ゴシック" w:eastAsia="ＭＳ ゴシック" w:hAnsi="ＭＳ ゴシック"/>
                          <w:sz w:val="24"/>
                        </w:rPr>
                        <w:t>205-8230　FAX：054-254-7052</w:t>
                      </w:r>
                    </w:p>
                    <w:p w14:paraId="00681FF8" w14:textId="77777777" w:rsidR="00A92236" w:rsidRPr="00E54626" w:rsidRDefault="00717234" w:rsidP="00E54FED">
                      <w:pPr>
                        <w:spacing w:line="276" w:lineRule="auto"/>
                        <w:ind w:firstLineChars="50" w:firstLine="120"/>
                        <w:rPr>
                          <w:rFonts w:ascii="ＭＳ ゴシック" w:eastAsia="ＭＳ ゴシック" w:hAnsi="ＭＳ ゴシック"/>
                          <w:sz w:val="24"/>
                        </w:rPr>
                      </w:pPr>
                      <w:r>
                        <w:rPr>
                          <w:rFonts w:ascii="ＭＳ ゴシック" w:eastAsia="ＭＳ ゴシック" w:hAnsi="ＭＳ ゴシック" w:hint="eastAsia"/>
                          <w:sz w:val="24"/>
                        </w:rPr>
                        <w:t xml:space="preserve"> E</w:t>
                      </w:r>
                      <w:r>
                        <w:rPr>
                          <w:rFonts w:ascii="ＭＳ ゴシック" w:eastAsia="ＭＳ ゴシック" w:hAnsi="ＭＳ ゴシック"/>
                          <w:sz w:val="24"/>
                        </w:rPr>
                        <w:t>-</w:t>
                      </w:r>
                      <w:r w:rsidR="00E54626">
                        <w:rPr>
                          <w:rFonts w:ascii="ＭＳ ゴシック" w:eastAsia="ＭＳ ゴシック" w:hAnsi="ＭＳ ゴシック"/>
                          <w:sz w:val="24"/>
                        </w:rPr>
                        <w:t>mail</w:t>
                      </w:r>
                      <w:r>
                        <w:rPr>
                          <w:rFonts w:ascii="ＭＳ ゴシック" w:eastAsia="ＭＳ ゴシック" w:hAnsi="ＭＳ ゴシック" w:hint="eastAsia"/>
                          <w:sz w:val="24"/>
                        </w:rPr>
                        <w:t>：p</w:t>
                      </w:r>
                      <w:r>
                        <w:rPr>
                          <w:rFonts w:ascii="ＭＳ ゴシック" w:eastAsia="ＭＳ ゴシック" w:hAnsi="ＭＳ ゴシック"/>
                          <w:sz w:val="24"/>
                        </w:rPr>
                        <w:t>-chiku</w:t>
                      </w:r>
                      <w:r w:rsidR="00E54626">
                        <w:rPr>
                          <w:rFonts w:ascii="ＭＳ ゴシック" w:eastAsia="ＭＳ ゴシック" w:hAnsi="ＭＳ ゴシック" w:hint="eastAsia"/>
                          <w:sz w:val="24"/>
                        </w:rPr>
                        <w:t>@</w:t>
                      </w:r>
                      <w:r>
                        <w:rPr>
                          <w:rFonts w:ascii="ＭＳ ゴシック" w:eastAsia="ＭＳ ゴシック" w:hAnsi="ＭＳ ゴシック" w:hint="eastAsia"/>
                          <w:sz w:val="24"/>
                        </w:rPr>
                        <w:t>s</w:t>
                      </w:r>
                      <w:r>
                        <w:rPr>
                          <w:rFonts w:ascii="ＭＳ ゴシック" w:eastAsia="ＭＳ ゴシック" w:hAnsi="ＭＳ ゴシック"/>
                          <w:sz w:val="24"/>
                        </w:rPr>
                        <w:t>ccca.net</w:t>
                      </w:r>
                      <w:r>
                        <w:rPr>
                          <w:rFonts w:ascii="ＭＳ ゴシック" w:eastAsia="ＭＳ ゴシック" w:hAnsi="ＭＳ ゴシック" w:hint="eastAsia"/>
                          <w:sz w:val="24"/>
                        </w:rPr>
                        <w:t xml:space="preserve">　ホームページ：</w:t>
                      </w:r>
                      <w:hyperlink r:id="rId10" w:history="1">
                        <w:r w:rsidRPr="00E54626">
                          <w:rPr>
                            <w:rStyle w:val="a9"/>
                            <w:rFonts w:ascii="ＭＳ ゴシック" w:eastAsia="ＭＳ ゴシック" w:hAnsi="ＭＳ ゴシック" w:hint="eastAsia"/>
                            <w:color w:val="auto"/>
                            <w:sz w:val="24"/>
                            <w:u w:val="none"/>
                          </w:rPr>
                          <w:t>http://sccca.net/p</w:t>
                        </w:r>
                        <w:r w:rsidRPr="00E54626">
                          <w:rPr>
                            <w:rStyle w:val="a9"/>
                            <w:rFonts w:ascii="ＭＳ ゴシック" w:eastAsia="ＭＳ ゴシック" w:hAnsi="ＭＳ ゴシック"/>
                            <w:color w:val="auto"/>
                            <w:sz w:val="24"/>
                            <w:u w:val="none"/>
                          </w:rPr>
                          <w:t>-chiku</w:t>
                        </w:r>
                      </w:hyperlink>
                    </w:p>
                    <w:p w14:paraId="359F21FE" w14:textId="77777777" w:rsidR="00A92236" w:rsidRDefault="00717234" w:rsidP="00E54FED">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 xml:space="preserve">　問い合わせ時間</w:t>
                      </w:r>
                      <w:r>
                        <w:rPr>
                          <w:rFonts w:ascii="ＭＳ ゴシック" w:eastAsia="ＭＳ ゴシック" w:hAnsi="ＭＳ ゴシック"/>
                          <w:sz w:val="24"/>
                        </w:rPr>
                        <w:t>：</w:t>
                      </w:r>
                      <w:r w:rsidRPr="00E54626">
                        <w:rPr>
                          <w:rFonts w:ascii="ＭＳ ゴシック" w:eastAsia="ＭＳ ゴシック" w:hAnsi="ＭＳ ゴシック" w:hint="eastAsia"/>
                          <w:sz w:val="24"/>
                        </w:rPr>
                        <w:t>平日10:</w:t>
                      </w:r>
                      <w:r>
                        <w:rPr>
                          <w:rFonts w:ascii="ＭＳ ゴシック" w:eastAsia="ＭＳ ゴシック" w:hAnsi="ＭＳ ゴシック" w:hint="eastAsia"/>
                          <w:sz w:val="24"/>
                        </w:rPr>
                        <w:t>00～17:00（12:00～13:00を</w:t>
                      </w:r>
                      <w:r>
                        <w:rPr>
                          <w:rFonts w:ascii="ＭＳ ゴシック" w:eastAsia="ＭＳ ゴシック" w:hAnsi="ＭＳ ゴシック"/>
                          <w:sz w:val="24"/>
                        </w:rPr>
                        <w:t>除く</w:t>
                      </w:r>
                      <w:r>
                        <w:rPr>
                          <w:rFonts w:ascii="ＭＳ ゴシック" w:eastAsia="ＭＳ ゴシック" w:hAnsi="ＭＳ ゴシック" w:hint="eastAsia"/>
                          <w:sz w:val="24"/>
                        </w:rPr>
                        <w:t>）</w:t>
                      </w:r>
                    </w:p>
                  </w:txbxContent>
                </v:textbox>
              </v:shape>
            </w:pict>
          </mc:Fallback>
        </mc:AlternateContent>
      </w:r>
    </w:p>
    <w:p w14:paraId="61D24D1C" w14:textId="1C4CB010" w:rsidR="00A92236" w:rsidRDefault="00A92236"/>
    <w:p w14:paraId="5BE50E4D" w14:textId="77777777" w:rsidR="00A92236" w:rsidRDefault="00717234">
      <w:r>
        <w:rPr>
          <w:noProof/>
        </w:rPr>
        <mc:AlternateContent>
          <mc:Choice Requires="wps">
            <w:drawing>
              <wp:anchor distT="0" distB="0" distL="114300" distR="114300" simplePos="0" relativeHeight="20" behindDoc="0" locked="0" layoutInCell="1" hidden="0" allowOverlap="1" wp14:anchorId="2C964A32" wp14:editId="669D4091">
                <wp:simplePos x="0" y="0"/>
                <wp:positionH relativeFrom="column">
                  <wp:posOffset>5037455</wp:posOffset>
                </wp:positionH>
                <wp:positionV relativeFrom="paragraph">
                  <wp:posOffset>40640</wp:posOffset>
                </wp:positionV>
                <wp:extent cx="1376680" cy="1236980"/>
                <wp:effectExtent l="0" t="0" r="635" b="635"/>
                <wp:wrapNone/>
                <wp:docPr id="1042" name="テキスト ボックス 8"/>
                <wp:cNvGraphicFramePr/>
                <a:graphic xmlns:a="http://schemas.openxmlformats.org/drawingml/2006/main">
                  <a:graphicData uri="http://schemas.microsoft.com/office/word/2010/wordprocessingShape">
                    <wps:wsp>
                      <wps:cNvSpPr txBox="1"/>
                      <wps:spPr>
                        <a:xfrm>
                          <a:off x="0" y="0"/>
                          <a:ext cx="1376680" cy="1236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8D3D1" w14:textId="1FAE70F4" w:rsidR="00A92236" w:rsidRDefault="00717234">
                            <w:r>
                              <w:rPr>
                                <w:noProof/>
                              </w:rPr>
                              <w:drawing>
                                <wp:inline distT="0" distB="0" distL="0" distR="0" wp14:anchorId="22FFCA3C" wp14:editId="7EA80AAC">
                                  <wp:extent cx="1090800" cy="1090800"/>
                                  <wp:effectExtent l="0" t="0" r="0" b="0"/>
                                  <wp:docPr id="1043" name="図 6"/>
                                  <wp:cNvGraphicFramePr/>
                                  <a:graphic xmlns:a="http://schemas.openxmlformats.org/drawingml/2006/main">
                                    <a:graphicData uri="http://schemas.openxmlformats.org/drawingml/2006/picture">
                                      <pic:pic xmlns:pic="http://schemas.openxmlformats.org/drawingml/2006/picture">
                                        <pic:nvPicPr>
                                          <pic:cNvPr id="1043" name="図 6"/>
                                          <pic:cNvPicPr>
                                            <a:picLocks noChangeAspect="1"/>
                                          </pic:cNvPicPr>
                                        </pic:nvPicPr>
                                        <pic:blipFill>
                                          <a:blip r:embed="rId11"/>
                                          <a:stretch>
                                            <a:fillRect/>
                                          </a:stretch>
                                        </pic:blipFill>
                                        <pic:spPr>
                                          <a:xfrm>
                                            <a:off x="0" y="0"/>
                                            <a:ext cx="1090800" cy="1090800"/>
                                          </a:xfrm>
                                          <a:prstGeom prst="rect">
                                            <a:avLst/>
                                          </a:prstGeom>
                                        </pic:spPr>
                                      </pic:pic>
                                    </a:graphicData>
                                  </a:graphic>
                                </wp:inline>
                              </w:drawing>
                            </w:r>
                          </w:p>
                        </w:txbxContent>
                      </wps:txbx>
                      <wps:bodyPr rot="0" vertOverflow="overflow" horzOverflow="overflow" wrap="square" numCol="1" spcCol="0" rtlCol="0" fromWordArt="0" anchor="t" anchorCtr="0" forceAA="0" compatLnSpc="1"/>
                    </wps:wsp>
                  </a:graphicData>
                </a:graphic>
              </wp:anchor>
            </w:drawing>
          </mc:Choice>
          <mc:Fallback>
            <w:pict>
              <v:shape w14:anchorId="2C964A32" id="テキスト ボックス 8" o:spid="_x0000_s1041" type="#_x0000_t202" style="position:absolute;left:0;text-align:left;margin-left:396.65pt;margin-top:3.2pt;width:108.4pt;height:97.4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" filled="f" stroked="f" strokeweight=".5pt">
                <v:textbox>
                  <w:txbxContent>
                    <w:p w14:paraId="40F8D3D1" w14:textId="1FAE70F4" w:rsidR="00A92236" w:rsidRDefault="00717234">
                      <w:r>
                        <w:rPr>
                          <w:noProof/>
                        </w:rPr>
                        <w:drawing>
                          <wp:inline distT="0" distB="0" distL="0" distR="0" wp14:anchorId="22FFCA3C" wp14:editId="7EA80AAC">
                            <wp:extent cx="1090800" cy="1090800"/>
                            <wp:effectExtent l="0" t="0" r="0" b="0"/>
                            <wp:docPr id="1043" name="図 6"/>
                            <wp:cNvGraphicFramePr/>
                            <a:graphic xmlns:a="http://schemas.openxmlformats.org/drawingml/2006/main">
                              <a:graphicData uri="http://schemas.openxmlformats.org/drawingml/2006/picture">
                                <pic:pic xmlns:pic="http://schemas.openxmlformats.org/drawingml/2006/picture">
                                  <pic:nvPicPr>
                                    <pic:cNvPr id="1043" name="図 6"/>
                                    <pic:cNvPicPr>
                                      <a:picLocks noChangeAspect="1"/>
                                    </pic:cNvPicPr>
                                  </pic:nvPicPr>
                                  <pic:blipFill>
                                    <a:blip r:embed="rId12"/>
                                    <a:stretch>
                                      <a:fillRect/>
                                    </a:stretch>
                                  </pic:blipFill>
                                  <pic:spPr>
                                    <a:xfrm>
                                      <a:off x="0" y="0"/>
                                      <a:ext cx="1090800" cy="1090800"/>
                                    </a:xfrm>
                                    <a:prstGeom prst="rect">
                                      <a:avLst/>
                                    </a:prstGeom>
                                  </pic:spPr>
                                </pic:pic>
                              </a:graphicData>
                            </a:graphic>
                          </wp:inline>
                        </w:drawing>
                      </w:r>
                    </w:p>
                  </w:txbxContent>
                </v:textbox>
              </v:shape>
            </w:pict>
          </mc:Fallback>
        </mc:AlternateContent>
      </w:r>
    </w:p>
    <w:p w14:paraId="7D6285B9" w14:textId="77777777" w:rsidR="00A92236" w:rsidRDefault="00A92236"/>
    <w:p w14:paraId="47B0FDAC" w14:textId="77777777" w:rsidR="00A92236" w:rsidRDefault="00A92236"/>
    <w:p w14:paraId="6C0085E0" w14:textId="77777777" w:rsidR="00A92236" w:rsidRDefault="00A92236"/>
    <w:p w14:paraId="6B1CCCC5" w14:textId="77777777" w:rsidR="00A92236" w:rsidRDefault="00A92236"/>
    <w:p w14:paraId="4AE89F12" w14:textId="77777777" w:rsidR="00A92236" w:rsidRDefault="00A92236"/>
    <w:p w14:paraId="592B58F8" w14:textId="77777777" w:rsidR="00AB052F" w:rsidRPr="00AB052F" w:rsidRDefault="00AB052F" w:rsidP="00AB052F">
      <w:pPr>
        <w:spacing w:line="200" w:lineRule="exact"/>
        <w:rPr>
          <w:rFonts w:asciiTheme="majorEastAsia" w:eastAsiaTheme="majorEastAsia" w:hAnsiTheme="majorEastAsia"/>
          <w:b/>
          <w:bdr w:val="single" w:sz="4" w:space="0" w:color="auto"/>
        </w:rPr>
      </w:pPr>
    </w:p>
    <w:p w14:paraId="6F00FD5B" w14:textId="77777777" w:rsidR="00AB052F" w:rsidRDefault="00AB052F" w:rsidP="00AB052F">
      <w:pPr>
        <w:rPr>
          <w:rFonts w:asciiTheme="majorEastAsia" w:eastAsiaTheme="majorEastAsia" w:hAnsiTheme="majorEastAsia"/>
          <w:b/>
          <w:sz w:val="24"/>
          <w:bdr w:val="single" w:sz="4" w:space="0" w:color="auto"/>
        </w:rPr>
      </w:pPr>
    </w:p>
    <w:p w14:paraId="14046F0B" w14:textId="77777777" w:rsidR="00A92236" w:rsidRDefault="00717234">
      <w:pPr>
        <w:rPr>
          <w:rFonts w:asciiTheme="majorEastAsia" w:eastAsiaTheme="majorEastAsia" w:hAnsiTheme="majorEastAsia"/>
          <w:b/>
          <w:sz w:val="24"/>
          <w:bdr w:val="single" w:sz="4" w:space="0" w:color="auto"/>
        </w:rPr>
      </w:pPr>
      <w:r>
        <w:rPr>
          <w:rFonts w:asciiTheme="majorEastAsia" w:eastAsiaTheme="majorEastAsia" w:hAnsiTheme="majorEastAsia"/>
          <w:b/>
          <w:sz w:val="24"/>
          <w:bdr w:val="single" w:sz="4" w:space="0" w:color="auto"/>
        </w:rPr>
        <w:t>対象者</w:t>
      </w:r>
    </w:p>
    <w:p w14:paraId="0924AA87" w14:textId="77777777" w:rsidR="00A92236" w:rsidRDefault="00717234">
      <w:pPr>
        <w:ind w:firstLineChars="100" w:firstLine="210"/>
        <w:rPr>
          <w:rFonts w:asciiTheme="majorEastAsia" w:eastAsiaTheme="majorEastAsia" w:hAnsiTheme="majorEastAsia"/>
        </w:rPr>
      </w:pPr>
      <w:r>
        <w:rPr>
          <w:rFonts w:asciiTheme="majorEastAsia" w:eastAsiaTheme="majorEastAsia" w:hAnsiTheme="majorEastAsia" w:hint="eastAsia"/>
        </w:rPr>
        <w:t>県内に事業所を有する下記に示す者であること</w:t>
      </w:r>
    </w:p>
    <w:p w14:paraId="5EAEB2FD" w14:textId="77777777" w:rsidR="00A92236" w:rsidRPr="00892272" w:rsidRDefault="00717234">
      <w:pPr>
        <w:rPr>
          <w:rFonts w:asciiTheme="majorEastAsia" w:eastAsiaTheme="majorEastAsia" w:hAnsiTheme="majorEastAsia"/>
        </w:rPr>
      </w:pPr>
      <w:r>
        <w:rPr>
          <w:rFonts w:asciiTheme="majorEastAsia" w:eastAsiaTheme="majorEastAsia" w:hAnsiTheme="majorEastAsia" w:hint="eastAsia"/>
        </w:rPr>
        <w:t xml:space="preserve">　　・</w:t>
      </w:r>
      <w:r w:rsidRPr="00892272">
        <w:rPr>
          <w:rFonts w:asciiTheme="majorEastAsia" w:eastAsiaTheme="majorEastAsia" w:hAnsiTheme="majorEastAsia" w:hint="eastAsia"/>
        </w:rPr>
        <w:t xml:space="preserve">　会社及び個人事業主（資本金、従業員数については募集要領を確認のこと）</w:t>
      </w:r>
    </w:p>
    <w:p w14:paraId="6F158BB8" w14:textId="77777777" w:rsidR="00A92236" w:rsidRPr="00892272" w:rsidRDefault="00717234">
      <w:pPr>
        <w:rPr>
          <w:rFonts w:asciiTheme="majorEastAsia" w:eastAsiaTheme="majorEastAsia" w:hAnsiTheme="majorEastAsia"/>
        </w:rPr>
      </w:pPr>
      <w:r w:rsidRPr="00892272">
        <w:rPr>
          <w:rFonts w:asciiTheme="majorEastAsia" w:eastAsiaTheme="majorEastAsia" w:hAnsiTheme="majorEastAsia" w:hint="eastAsia"/>
        </w:rPr>
        <w:t xml:space="preserve">　　・　学校法人、社会福祉法人、医療法人</w:t>
      </w:r>
    </w:p>
    <w:p w14:paraId="289DFCB1" w14:textId="77777777" w:rsidR="00A92236" w:rsidRPr="00892272" w:rsidRDefault="00717234">
      <w:pPr>
        <w:rPr>
          <w:rFonts w:asciiTheme="majorEastAsia" w:eastAsiaTheme="majorEastAsia" w:hAnsiTheme="majorEastAsia"/>
        </w:rPr>
      </w:pPr>
      <w:r w:rsidRPr="00892272">
        <w:rPr>
          <w:rFonts w:asciiTheme="majorEastAsia" w:eastAsiaTheme="majorEastAsia" w:hAnsiTheme="majorEastAsia" w:hint="eastAsia"/>
        </w:rPr>
        <w:t xml:space="preserve">　　・　一般社団法人、一般財団法人、公益社団法人、公益財団法人</w:t>
      </w:r>
    </w:p>
    <w:p w14:paraId="4FF3ED0A" w14:textId="77777777" w:rsidR="00A92236" w:rsidRPr="00892272" w:rsidRDefault="00717234">
      <w:pPr>
        <w:rPr>
          <w:rFonts w:asciiTheme="majorEastAsia" w:eastAsiaTheme="majorEastAsia" w:hAnsiTheme="majorEastAsia"/>
        </w:rPr>
      </w:pPr>
      <w:r w:rsidRPr="00892272">
        <w:rPr>
          <w:rFonts w:asciiTheme="majorEastAsia" w:eastAsiaTheme="majorEastAsia" w:hAnsiTheme="majorEastAsia" w:hint="eastAsia"/>
        </w:rPr>
        <w:t xml:space="preserve">　　・　農事組合法人、農業協同組合、漁業協同組合、森林組合等</w:t>
      </w:r>
    </w:p>
    <w:p w14:paraId="5BD97132" w14:textId="77777777" w:rsidR="00A92236" w:rsidRPr="00892272" w:rsidRDefault="00717234">
      <w:pPr>
        <w:rPr>
          <w:rFonts w:asciiTheme="majorEastAsia" w:eastAsiaTheme="majorEastAsia" w:hAnsiTheme="majorEastAsia"/>
        </w:rPr>
      </w:pPr>
      <w:r w:rsidRPr="00892272">
        <w:rPr>
          <w:rFonts w:asciiTheme="majorEastAsia" w:eastAsiaTheme="majorEastAsia" w:hAnsiTheme="majorEastAsia" w:hint="eastAsia"/>
        </w:rPr>
        <w:t xml:space="preserve">　　・　中小企業等協同組合、商店街振興組合、消費生活協同組合などの協同組合等</w:t>
      </w:r>
    </w:p>
    <w:p w14:paraId="3FD87FD4" w14:textId="77777777" w:rsidR="00A92236" w:rsidRPr="00892272" w:rsidRDefault="00717234">
      <w:pPr>
        <w:rPr>
          <w:rFonts w:asciiTheme="majorEastAsia" w:eastAsiaTheme="majorEastAsia" w:hAnsiTheme="majorEastAsia"/>
        </w:rPr>
      </w:pPr>
      <w:r w:rsidRPr="00892272">
        <w:rPr>
          <w:rFonts w:asciiTheme="majorEastAsia" w:eastAsiaTheme="majorEastAsia" w:hAnsiTheme="majorEastAsia" w:hint="eastAsia"/>
        </w:rPr>
        <w:t xml:space="preserve">　　・　特定非営利活動法人</w:t>
      </w:r>
    </w:p>
    <w:p w14:paraId="6FACBABC" w14:textId="77777777" w:rsidR="00A92236" w:rsidRPr="00892272" w:rsidRDefault="00A92236" w:rsidP="00AB052F">
      <w:pPr>
        <w:spacing w:line="200" w:lineRule="exact"/>
        <w:rPr>
          <w:rFonts w:asciiTheme="majorEastAsia" w:eastAsiaTheme="majorEastAsia" w:hAnsiTheme="majorEastAsia"/>
          <w:bdr w:val="single" w:sz="4" w:space="0" w:color="auto"/>
        </w:rPr>
      </w:pPr>
    </w:p>
    <w:p w14:paraId="5084AC84" w14:textId="77777777" w:rsidR="00A92236" w:rsidRPr="00892272" w:rsidRDefault="00717234">
      <w:pPr>
        <w:rPr>
          <w:rFonts w:asciiTheme="majorEastAsia" w:eastAsiaTheme="majorEastAsia" w:hAnsiTheme="majorEastAsia"/>
          <w:b/>
          <w:sz w:val="24"/>
        </w:rPr>
      </w:pPr>
      <w:r w:rsidRPr="00892272">
        <w:rPr>
          <w:rFonts w:asciiTheme="majorEastAsia" w:eastAsiaTheme="majorEastAsia" w:hAnsiTheme="majorEastAsia"/>
          <w:b/>
          <w:sz w:val="24"/>
          <w:bdr w:val="single" w:sz="4" w:space="0" w:color="auto"/>
        </w:rPr>
        <w:t>対象設備</w:t>
      </w:r>
    </w:p>
    <w:p w14:paraId="0CDB254A" w14:textId="77777777" w:rsidR="00A92236" w:rsidRPr="00892272" w:rsidRDefault="00717234">
      <w:pPr>
        <w:ind w:firstLineChars="100" w:firstLine="210"/>
        <w:rPr>
          <w:rFonts w:asciiTheme="majorEastAsia" w:eastAsiaTheme="majorEastAsia" w:hAnsiTheme="majorEastAsia"/>
        </w:rPr>
      </w:pPr>
      <w:r w:rsidRPr="00892272">
        <w:rPr>
          <w:rFonts w:asciiTheme="majorEastAsia" w:eastAsiaTheme="majorEastAsia" w:hAnsiTheme="majorEastAsia" w:hint="eastAsia"/>
        </w:rPr>
        <w:t>１　自家消費型太陽光発電設備</w:t>
      </w:r>
    </w:p>
    <w:p w14:paraId="4E32397C" w14:textId="74560D78" w:rsidR="00A92236" w:rsidRPr="00892272" w:rsidRDefault="00717234">
      <w:pPr>
        <w:ind w:firstLineChars="200" w:firstLine="420"/>
        <w:rPr>
          <w:rFonts w:asciiTheme="majorEastAsia" w:eastAsiaTheme="majorEastAsia" w:hAnsiTheme="majorEastAsia"/>
        </w:rPr>
      </w:pPr>
      <w:r w:rsidRPr="00892272">
        <w:rPr>
          <w:rFonts w:asciiTheme="majorEastAsia" w:eastAsiaTheme="majorEastAsia" w:hAnsiTheme="majorEastAsia"/>
        </w:rPr>
        <w:t xml:space="preserve">　次に掲げる主な</w:t>
      </w:r>
      <w:r w:rsidRPr="00892272">
        <w:rPr>
          <w:rFonts w:asciiTheme="majorEastAsia" w:eastAsiaTheme="majorEastAsia" w:hAnsiTheme="majorEastAsia" w:hint="eastAsia"/>
        </w:rPr>
        <w:t>要件のほか、募集要領</w:t>
      </w:r>
      <w:r w:rsidR="00620205" w:rsidRPr="00892272">
        <w:rPr>
          <w:rFonts w:asciiTheme="majorEastAsia" w:eastAsiaTheme="majorEastAsia" w:hAnsiTheme="majorEastAsia" w:hint="eastAsia"/>
        </w:rPr>
        <w:t>「</w:t>
      </w:r>
      <w:r w:rsidRPr="00892272">
        <w:rPr>
          <w:rFonts w:asciiTheme="majorEastAsia" w:eastAsiaTheme="majorEastAsia" w:hAnsiTheme="majorEastAsia" w:hint="eastAsia"/>
        </w:rPr>
        <w:t>別紙</w:t>
      </w:r>
      <w:r w:rsidR="00620205">
        <w:rPr>
          <w:rFonts w:asciiTheme="majorEastAsia" w:eastAsiaTheme="majorEastAsia" w:hAnsiTheme="majorEastAsia" w:hint="eastAsia"/>
        </w:rPr>
        <w:t xml:space="preserve"> </w:t>
      </w:r>
      <w:r w:rsidRPr="00892272">
        <w:rPr>
          <w:rFonts w:asciiTheme="majorEastAsia" w:eastAsiaTheme="majorEastAsia" w:hAnsiTheme="majorEastAsia" w:hint="eastAsia"/>
        </w:rPr>
        <w:t>設備の要件」の</w:t>
      </w:r>
      <w:r w:rsidRPr="00892272">
        <w:rPr>
          <w:rFonts w:asciiTheme="majorEastAsia" w:eastAsiaTheme="majorEastAsia" w:hAnsiTheme="majorEastAsia"/>
        </w:rPr>
        <w:t>全てを満たすこと</w:t>
      </w:r>
    </w:p>
    <w:p w14:paraId="77D42D53" w14:textId="77777777" w:rsidR="00A92236" w:rsidRPr="00892272" w:rsidRDefault="00717234">
      <w:pPr>
        <w:ind w:firstLineChars="150" w:firstLine="315"/>
        <w:rPr>
          <w:rFonts w:asciiTheme="majorEastAsia" w:eastAsiaTheme="majorEastAsia" w:hAnsiTheme="majorEastAsia"/>
        </w:rPr>
      </w:pPr>
      <w:r w:rsidRPr="00892272">
        <w:rPr>
          <w:rFonts w:asciiTheme="majorEastAsia" w:eastAsiaTheme="majorEastAsia" w:hAnsiTheme="majorEastAsia" w:hint="eastAsia"/>
        </w:rPr>
        <w:t>（1） 原則として、発電した電力を設置場所の事業所で使用（自家消費）すること</w:t>
      </w:r>
    </w:p>
    <w:p w14:paraId="21DBBCD8" w14:textId="77777777" w:rsidR="00A92236" w:rsidRPr="00892272" w:rsidRDefault="00717234">
      <w:pPr>
        <w:ind w:firstLineChars="150" w:firstLine="315"/>
        <w:rPr>
          <w:rFonts w:asciiTheme="majorEastAsia" w:eastAsiaTheme="majorEastAsia" w:hAnsiTheme="majorEastAsia"/>
        </w:rPr>
      </w:pPr>
      <w:r w:rsidRPr="00892272">
        <w:rPr>
          <w:rFonts w:asciiTheme="majorEastAsia" w:eastAsiaTheme="majorEastAsia" w:hAnsiTheme="majorEastAsia" w:hint="eastAsia"/>
        </w:rPr>
        <w:t>（2） 年間想定発電量が設置場所の事業所の年間消費電力量以下であること</w:t>
      </w:r>
    </w:p>
    <w:p w14:paraId="05E86F55" w14:textId="77777777" w:rsidR="00A92236" w:rsidRPr="00892272" w:rsidRDefault="00717234">
      <w:pPr>
        <w:ind w:firstLineChars="150" w:firstLine="315"/>
        <w:rPr>
          <w:rFonts w:asciiTheme="majorEastAsia" w:eastAsiaTheme="majorEastAsia" w:hAnsiTheme="majorEastAsia"/>
        </w:rPr>
      </w:pPr>
      <w:r w:rsidRPr="00892272">
        <w:rPr>
          <w:rFonts w:asciiTheme="majorEastAsia" w:eastAsiaTheme="majorEastAsia" w:hAnsiTheme="majorEastAsia" w:hint="eastAsia"/>
        </w:rPr>
        <w:t>（3） 発電量を計測する機器を備えること</w:t>
      </w:r>
    </w:p>
    <w:p w14:paraId="4103C095" w14:textId="77777777" w:rsidR="00A92236" w:rsidRPr="00892272" w:rsidRDefault="00717234">
      <w:pPr>
        <w:ind w:firstLineChars="100" w:firstLine="210"/>
        <w:rPr>
          <w:rFonts w:asciiTheme="majorEastAsia" w:eastAsiaTheme="majorEastAsia" w:hAnsiTheme="majorEastAsia"/>
        </w:rPr>
      </w:pPr>
      <w:r w:rsidRPr="00892272">
        <w:rPr>
          <w:rFonts w:asciiTheme="majorEastAsia" w:eastAsiaTheme="majorEastAsia" w:hAnsiTheme="majorEastAsia" w:hint="eastAsia"/>
        </w:rPr>
        <w:t>２　蓄電池</w:t>
      </w:r>
    </w:p>
    <w:p w14:paraId="47FFF084" w14:textId="4A72CB7C" w:rsidR="00A92236" w:rsidRPr="00892272" w:rsidRDefault="00717234">
      <w:pPr>
        <w:ind w:firstLineChars="200" w:firstLine="420"/>
        <w:rPr>
          <w:rFonts w:asciiTheme="majorEastAsia" w:eastAsiaTheme="majorEastAsia" w:hAnsiTheme="majorEastAsia"/>
        </w:rPr>
      </w:pPr>
      <w:r w:rsidRPr="00892272">
        <w:rPr>
          <w:rFonts w:asciiTheme="majorEastAsia" w:eastAsiaTheme="majorEastAsia" w:hAnsiTheme="majorEastAsia" w:hint="eastAsia"/>
        </w:rPr>
        <w:t xml:space="preserve">　</w:t>
      </w:r>
      <w:r w:rsidRPr="00892272">
        <w:rPr>
          <w:rFonts w:asciiTheme="majorEastAsia" w:eastAsiaTheme="majorEastAsia" w:hAnsiTheme="majorEastAsia"/>
        </w:rPr>
        <w:t>次に掲げる主な</w:t>
      </w:r>
      <w:r w:rsidRPr="00892272">
        <w:rPr>
          <w:rFonts w:asciiTheme="majorEastAsia" w:eastAsiaTheme="majorEastAsia" w:hAnsiTheme="majorEastAsia" w:hint="eastAsia"/>
        </w:rPr>
        <w:t>要件のほか、募集要領</w:t>
      </w:r>
      <w:r w:rsidR="00620205" w:rsidRPr="00892272">
        <w:rPr>
          <w:rFonts w:asciiTheme="majorEastAsia" w:eastAsiaTheme="majorEastAsia" w:hAnsiTheme="majorEastAsia" w:hint="eastAsia"/>
        </w:rPr>
        <w:t>「</w:t>
      </w:r>
      <w:r w:rsidRPr="00892272">
        <w:rPr>
          <w:rFonts w:asciiTheme="majorEastAsia" w:eastAsiaTheme="majorEastAsia" w:hAnsiTheme="majorEastAsia" w:hint="eastAsia"/>
        </w:rPr>
        <w:t>別紙</w:t>
      </w:r>
      <w:r w:rsidR="00620205">
        <w:rPr>
          <w:rFonts w:asciiTheme="majorEastAsia" w:eastAsiaTheme="majorEastAsia" w:hAnsiTheme="majorEastAsia" w:hint="eastAsia"/>
        </w:rPr>
        <w:t xml:space="preserve"> </w:t>
      </w:r>
      <w:r w:rsidRPr="00892272">
        <w:rPr>
          <w:rFonts w:asciiTheme="majorEastAsia" w:eastAsiaTheme="majorEastAsia" w:hAnsiTheme="majorEastAsia" w:hint="eastAsia"/>
        </w:rPr>
        <w:t>設備の要件」の</w:t>
      </w:r>
      <w:r w:rsidRPr="00892272">
        <w:rPr>
          <w:rFonts w:asciiTheme="majorEastAsia" w:eastAsiaTheme="majorEastAsia" w:hAnsiTheme="majorEastAsia"/>
        </w:rPr>
        <w:t>全てを満たすこと</w:t>
      </w:r>
    </w:p>
    <w:p w14:paraId="40BAD05E" w14:textId="77777777" w:rsidR="00A92236" w:rsidRPr="00892272" w:rsidRDefault="00717234">
      <w:pPr>
        <w:ind w:leftChars="150" w:left="735" w:hangingChars="200" w:hanging="420"/>
        <w:rPr>
          <w:rFonts w:asciiTheme="majorEastAsia" w:eastAsiaTheme="majorEastAsia" w:hAnsiTheme="majorEastAsia"/>
        </w:rPr>
      </w:pPr>
      <w:r w:rsidRPr="00892272">
        <w:rPr>
          <w:rFonts w:asciiTheme="majorEastAsia" w:eastAsiaTheme="majorEastAsia" w:hAnsiTheme="majorEastAsia"/>
        </w:rPr>
        <w:t>（1）</w:t>
      </w:r>
      <w:r w:rsidRPr="00892272">
        <w:rPr>
          <w:rFonts w:asciiTheme="majorEastAsia" w:eastAsiaTheme="majorEastAsia" w:hAnsiTheme="majorEastAsia" w:hint="eastAsia"/>
        </w:rPr>
        <w:t xml:space="preserve"> </w:t>
      </w:r>
      <w:r w:rsidRPr="00892272">
        <w:rPr>
          <w:rFonts w:asciiTheme="majorEastAsia" w:eastAsiaTheme="majorEastAsia" w:hAnsiTheme="majorEastAsia"/>
        </w:rPr>
        <w:t>電力を繰り返し蓄え、停電時や電力需要ピーク時など必要に応じて電力を活用することができるものであること</w:t>
      </w:r>
    </w:p>
    <w:p w14:paraId="59D88CE0" w14:textId="77777777" w:rsidR="00A92236" w:rsidRPr="00892272" w:rsidRDefault="00717234">
      <w:pPr>
        <w:ind w:leftChars="150" w:left="735" w:hangingChars="200" w:hanging="420"/>
        <w:rPr>
          <w:rFonts w:asciiTheme="majorEastAsia" w:eastAsiaTheme="majorEastAsia" w:hAnsiTheme="majorEastAsia"/>
        </w:rPr>
      </w:pPr>
      <w:r w:rsidRPr="00892272">
        <w:rPr>
          <w:rFonts w:asciiTheme="majorEastAsia" w:eastAsiaTheme="majorEastAsia" w:hAnsiTheme="majorEastAsia" w:hint="eastAsia"/>
        </w:rPr>
        <w:t>（2） 自家消費型太陽光発電設備と接続され、当該設備により発電される電力を充放電できるものであること</w:t>
      </w:r>
    </w:p>
    <w:p w14:paraId="63A14856" w14:textId="77777777" w:rsidR="00A92236" w:rsidRPr="00892272" w:rsidRDefault="00717234">
      <w:pPr>
        <w:ind w:leftChars="150" w:left="735" w:hangingChars="200" w:hanging="420"/>
        <w:rPr>
          <w:rFonts w:asciiTheme="majorEastAsia" w:eastAsiaTheme="majorEastAsia" w:hAnsiTheme="majorEastAsia"/>
        </w:rPr>
      </w:pPr>
      <w:r w:rsidRPr="00892272">
        <w:rPr>
          <w:rFonts w:asciiTheme="majorEastAsia" w:eastAsiaTheme="majorEastAsia" w:hAnsiTheme="majorEastAsia"/>
        </w:rPr>
        <w:t>（3）</w:t>
      </w:r>
      <w:r w:rsidRPr="00892272">
        <w:rPr>
          <w:rFonts w:asciiTheme="majorEastAsia" w:eastAsiaTheme="majorEastAsia" w:hAnsiTheme="majorEastAsia" w:hint="eastAsia"/>
        </w:rPr>
        <w:t xml:space="preserve"> 蓄電池から供給される電力が、原則として、設置場所の事業所で使用（自家消費）されるものであること</w:t>
      </w:r>
    </w:p>
    <w:p w14:paraId="3D60F8B7" w14:textId="77777777" w:rsidR="00A92236" w:rsidRPr="00892272" w:rsidRDefault="00717234">
      <w:pPr>
        <w:ind w:leftChars="150" w:left="735" w:hangingChars="200" w:hanging="420"/>
        <w:rPr>
          <w:rFonts w:asciiTheme="majorEastAsia" w:eastAsiaTheme="majorEastAsia" w:hAnsiTheme="majorEastAsia"/>
        </w:rPr>
      </w:pPr>
      <w:r w:rsidRPr="00892272">
        <w:rPr>
          <w:rFonts w:asciiTheme="majorEastAsia" w:eastAsiaTheme="majorEastAsia" w:hAnsiTheme="majorEastAsia"/>
        </w:rPr>
        <w:t>（4）</w:t>
      </w:r>
      <w:r w:rsidRPr="00892272">
        <w:rPr>
          <w:rFonts w:asciiTheme="majorEastAsia" w:eastAsiaTheme="majorEastAsia" w:hAnsiTheme="majorEastAsia" w:hint="eastAsia"/>
        </w:rPr>
        <w:t xml:space="preserve"> </w:t>
      </w:r>
      <w:r w:rsidRPr="00892272">
        <w:rPr>
          <w:rFonts w:asciiTheme="majorEastAsia" w:eastAsiaTheme="majorEastAsia" w:hAnsiTheme="majorEastAsia"/>
        </w:rPr>
        <w:t>家庭用の蓄電池の場合、申請時点で国の補助事業における補助対象機器として、(一社)環境共創イニシアチブにより登録されている製品であること</w:t>
      </w:r>
    </w:p>
    <w:p w14:paraId="4C32466B" w14:textId="77777777" w:rsidR="00A92236" w:rsidRPr="00892272" w:rsidRDefault="00A92236" w:rsidP="00AB052F">
      <w:pPr>
        <w:spacing w:line="200" w:lineRule="exact"/>
        <w:rPr>
          <w:rFonts w:asciiTheme="majorEastAsia" w:eastAsiaTheme="majorEastAsia" w:hAnsiTheme="majorEastAsia"/>
        </w:rPr>
      </w:pPr>
    </w:p>
    <w:p w14:paraId="3FC44AB7" w14:textId="77777777" w:rsidR="00A92236" w:rsidRPr="00892272" w:rsidRDefault="00717234">
      <w:pPr>
        <w:rPr>
          <w:rFonts w:asciiTheme="majorEastAsia" w:eastAsiaTheme="majorEastAsia" w:hAnsiTheme="majorEastAsia"/>
          <w:b/>
          <w:sz w:val="24"/>
        </w:rPr>
      </w:pPr>
      <w:r w:rsidRPr="00892272">
        <w:rPr>
          <w:rFonts w:asciiTheme="majorEastAsia" w:eastAsiaTheme="majorEastAsia" w:hAnsiTheme="majorEastAsia"/>
          <w:b/>
          <w:sz w:val="24"/>
          <w:bdr w:val="single" w:sz="4" w:space="0" w:color="auto"/>
        </w:rPr>
        <w:t>補助金額</w:t>
      </w:r>
    </w:p>
    <w:p w14:paraId="68733222" w14:textId="77777777" w:rsidR="00A92236" w:rsidRPr="00892272" w:rsidRDefault="00717234">
      <w:pPr>
        <w:rPr>
          <w:rFonts w:asciiTheme="majorEastAsia" w:eastAsiaTheme="majorEastAsia" w:hAnsiTheme="majorEastAsia"/>
        </w:rPr>
      </w:pPr>
      <w:r w:rsidRPr="00892272">
        <w:rPr>
          <w:rFonts w:asciiTheme="majorEastAsia" w:eastAsiaTheme="majorEastAsia" w:hAnsiTheme="majorEastAsia"/>
        </w:rPr>
        <w:t xml:space="preserve">　１　自家消費型太陽光発電設備</w:t>
      </w:r>
    </w:p>
    <w:p w14:paraId="26573285" w14:textId="3BA2D46A" w:rsidR="00A92236" w:rsidRPr="00892272" w:rsidRDefault="00717234">
      <w:pPr>
        <w:ind w:left="630" w:hangingChars="300" w:hanging="630"/>
        <w:rPr>
          <w:rFonts w:asciiTheme="majorEastAsia" w:eastAsiaTheme="majorEastAsia" w:hAnsiTheme="majorEastAsia"/>
        </w:rPr>
      </w:pPr>
      <w:r w:rsidRPr="00892272">
        <w:rPr>
          <w:rFonts w:asciiTheme="majorEastAsia" w:eastAsiaTheme="majorEastAsia" w:hAnsiTheme="majorEastAsia"/>
        </w:rPr>
        <w:t xml:space="preserve">　</w:t>
      </w:r>
      <w:r w:rsidRPr="00892272">
        <w:rPr>
          <w:rFonts w:asciiTheme="majorEastAsia" w:eastAsiaTheme="majorEastAsia" w:hAnsiTheme="majorEastAsia" w:hint="eastAsia"/>
        </w:rPr>
        <w:t xml:space="preserve"> </w:t>
      </w:r>
      <w:r w:rsidRPr="00892272">
        <w:rPr>
          <w:rFonts w:asciiTheme="majorEastAsia" w:eastAsiaTheme="majorEastAsia" w:hAnsiTheme="majorEastAsia"/>
        </w:rPr>
        <w:t>（1）</w:t>
      </w:r>
      <w:r w:rsidRPr="00892272">
        <w:rPr>
          <w:rFonts w:asciiTheme="majorEastAsia" w:eastAsiaTheme="majorEastAsia" w:hAnsiTheme="majorEastAsia" w:hint="eastAsia"/>
        </w:rPr>
        <w:t xml:space="preserve"> </w:t>
      </w:r>
      <w:r w:rsidRPr="00892272">
        <w:rPr>
          <w:rFonts w:asciiTheme="majorEastAsia" w:eastAsiaTheme="majorEastAsia" w:hAnsiTheme="majorEastAsia"/>
        </w:rPr>
        <w:t>発電出力は、太陽電池モジュールの公称最大出力の合計値とパワーコンディショナーの定格出力の合計値のいずれか低い方とします（ただし、</w:t>
      </w:r>
      <w:r w:rsidRPr="00892272">
        <w:rPr>
          <w:rFonts w:asciiTheme="majorEastAsia" w:eastAsiaTheme="majorEastAsia" w:hAnsiTheme="majorEastAsia" w:hint="eastAsia"/>
        </w:rPr>
        <w:t>発電出力１ＭＷ以上の部分は補助対象外</w:t>
      </w:r>
      <w:r w:rsidRPr="00892272">
        <w:rPr>
          <w:rFonts w:asciiTheme="majorEastAsia" w:eastAsiaTheme="majorEastAsia" w:hAnsiTheme="majorEastAsia"/>
        </w:rPr>
        <w:t>とします）</w:t>
      </w:r>
    </w:p>
    <w:p w14:paraId="7A39EEEE" w14:textId="77777777" w:rsidR="00A92236" w:rsidRPr="00892272" w:rsidRDefault="00717234" w:rsidP="00AB052F">
      <w:pPr>
        <w:tabs>
          <w:tab w:val="right" w:pos="9638"/>
        </w:tabs>
        <w:ind w:left="630" w:hangingChars="300" w:hanging="630"/>
        <w:rPr>
          <w:rFonts w:asciiTheme="majorEastAsia" w:eastAsiaTheme="majorEastAsia" w:hAnsiTheme="majorEastAsia"/>
        </w:rPr>
      </w:pPr>
      <w:r w:rsidRPr="00892272">
        <w:rPr>
          <w:rFonts w:asciiTheme="majorEastAsia" w:eastAsiaTheme="majorEastAsia" w:hAnsiTheme="majorEastAsia"/>
        </w:rPr>
        <w:t xml:space="preserve">　</w:t>
      </w:r>
      <w:r w:rsidRPr="00892272">
        <w:rPr>
          <w:rFonts w:asciiTheme="majorEastAsia" w:eastAsiaTheme="majorEastAsia" w:hAnsiTheme="majorEastAsia" w:hint="eastAsia"/>
        </w:rPr>
        <w:t xml:space="preserve"> （2） ｋ</w:t>
      </w:r>
      <w:r w:rsidRPr="00892272">
        <w:rPr>
          <w:rFonts w:asciiTheme="majorEastAsia" w:eastAsiaTheme="majorEastAsia" w:hAnsiTheme="majorEastAsia"/>
        </w:rPr>
        <w:t>Ｗ単位で、小数点以下を切り捨てとします</w:t>
      </w:r>
      <w:r w:rsidR="00AB052F">
        <w:rPr>
          <w:rFonts w:asciiTheme="majorEastAsia" w:eastAsiaTheme="majorEastAsia" w:hAnsiTheme="majorEastAsia"/>
        </w:rPr>
        <w:tab/>
      </w:r>
    </w:p>
    <w:p w14:paraId="1B901FC4" w14:textId="77777777" w:rsidR="00A92236" w:rsidRPr="00892272" w:rsidRDefault="00717234">
      <w:pPr>
        <w:rPr>
          <w:rFonts w:asciiTheme="majorEastAsia" w:eastAsiaTheme="majorEastAsia" w:hAnsiTheme="majorEastAsia"/>
        </w:rPr>
      </w:pPr>
      <w:r w:rsidRPr="00892272">
        <w:rPr>
          <w:rFonts w:asciiTheme="majorEastAsia" w:eastAsiaTheme="majorEastAsia" w:hAnsiTheme="majorEastAsia"/>
        </w:rPr>
        <w:t xml:space="preserve">　２　蓄電池</w:t>
      </w:r>
    </w:p>
    <w:p w14:paraId="031F6D0F" w14:textId="77777777" w:rsidR="00A92236" w:rsidRPr="00892272" w:rsidRDefault="00717234">
      <w:pPr>
        <w:ind w:firstLineChars="150" w:firstLine="315"/>
        <w:rPr>
          <w:rFonts w:asciiTheme="majorEastAsia" w:eastAsiaTheme="majorEastAsia" w:hAnsiTheme="majorEastAsia"/>
        </w:rPr>
      </w:pPr>
      <w:bookmarkStart w:id="0" w:name="_Hlk165467787"/>
      <w:r w:rsidRPr="00892272">
        <w:rPr>
          <w:rFonts w:asciiTheme="majorEastAsia" w:eastAsiaTheme="majorEastAsia" w:hAnsiTheme="majorEastAsia" w:hint="eastAsia"/>
        </w:rPr>
        <w:t>（1）</w:t>
      </w:r>
      <w:bookmarkEnd w:id="0"/>
      <w:r w:rsidRPr="00892272">
        <w:rPr>
          <w:rFonts w:asciiTheme="majorEastAsia" w:eastAsiaTheme="majorEastAsia" w:hAnsiTheme="majorEastAsia" w:hint="eastAsia"/>
        </w:rPr>
        <w:t xml:space="preserve"> 業務・産業用は4</w:t>
      </w:r>
      <w:r w:rsidRPr="00892272">
        <w:rPr>
          <w:rFonts w:asciiTheme="majorEastAsia" w:eastAsiaTheme="majorEastAsia" w:hAnsiTheme="majorEastAsia"/>
        </w:rPr>
        <w:t>,</w:t>
      </w:r>
      <w:r w:rsidRPr="00892272">
        <w:rPr>
          <w:rFonts w:asciiTheme="majorEastAsia" w:eastAsiaTheme="majorEastAsia" w:hAnsiTheme="majorEastAsia" w:hint="eastAsia"/>
        </w:rPr>
        <w:t>800</w:t>
      </w:r>
      <w:r w:rsidRPr="00892272">
        <w:rPr>
          <w:rFonts w:asciiTheme="majorEastAsia" w:eastAsiaTheme="majorEastAsia" w:hAnsiTheme="majorEastAsia"/>
        </w:rPr>
        <w:t>Ａｈ・セル以上、家庭用は</w:t>
      </w:r>
      <w:r w:rsidRPr="00892272">
        <w:rPr>
          <w:rFonts w:asciiTheme="majorEastAsia" w:eastAsiaTheme="majorEastAsia" w:hAnsiTheme="majorEastAsia" w:hint="eastAsia"/>
        </w:rPr>
        <w:t>4</w:t>
      </w:r>
      <w:r w:rsidRPr="00892272">
        <w:rPr>
          <w:rFonts w:asciiTheme="majorEastAsia" w:eastAsiaTheme="majorEastAsia" w:hAnsiTheme="majorEastAsia"/>
        </w:rPr>
        <w:t>,</w:t>
      </w:r>
      <w:r w:rsidRPr="00892272">
        <w:rPr>
          <w:rFonts w:asciiTheme="majorEastAsia" w:eastAsiaTheme="majorEastAsia" w:hAnsiTheme="majorEastAsia" w:hint="eastAsia"/>
        </w:rPr>
        <w:t>800</w:t>
      </w:r>
      <w:r w:rsidRPr="00892272">
        <w:rPr>
          <w:rFonts w:asciiTheme="majorEastAsia" w:eastAsiaTheme="majorEastAsia" w:hAnsiTheme="majorEastAsia"/>
        </w:rPr>
        <w:t>Ａｈ・セル未満とします</w:t>
      </w:r>
    </w:p>
    <w:p w14:paraId="31DD53BF" w14:textId="77777777" w:rsidR="00C810E9" w:rsidRDefault="00C810E9" w:rsidP="00C810E9">
      <w:pPr>
        <w:ind w:leftChars="100" w:left="210" w:firstLineChars="50" w:firstLine="105"/>
        <w:rPr>
          <w:rFonts w:asciiTheme="majorEastAsia" w:eastAsiaTheme="majorEastAsia" w:hAnsiTheme="majorEastAsia"/>
        </w:rPr>
      </w:pPr>
      <w:r w:rsidRPr="00892272">
        <w:rPr>
          <w:rFonts w:asciiTheme="majorEastAsia" w:eastAsiaTheme="majorEastAsia" w:hAnsiTheme="majorEastAsia" w:hint="eastAsia"/>
        </w:rPr>
        <w:t>（</w:t>
      </w:r>
      <w:r>
        <w:rPr>
          <w:rFonts w:asciiTheme="majorEastAsia" w:eastAsiaTheme="majorEastAsia" w:hAnsiTheme="majorEastAsia" w:hint="eastAsia"/>
        </w:rPr>
        <w:t>2</w:t>
      </w:r>
      <w:r w:rsidRPr="00892272">
        <w:rPr>
          <w:rFonts w:asciiTheme="majorEastAsia" w:eastAsiaTheme="majorEastAsia" w:hAnsiTheme="majorEastAsia" w:hint="eastAsia"/>
        </w:rPr>
        <w:t>）</w:t>
      </w:r>
      <w:r>
        <w:rPr>
          <w:rFonts w:asciiTheme="majorEastAsia" w:eastAsiaTheme="majorEastAsia" w:hAnsiTheme="majorEastAsia" w:hint="eastAsia"/>
        </w:rPr>
        <w:t xml:space="preserve"> </w:t>
      </w:r>
      <w:r w:rsidR="00717234" w:rsidRPr="00892272">
        <w:rPr>
          <w:rFonts w:asciiTheme="majorEastAsia" w:eastAsiaTheme="majorEastAsia" w:hAnsiTheme="majorEastAsia" w:hint="eastAsia"/>
        </w:rPr>
        <w:t>蓄電容量(定格容量)は、自家消費型太陽光発電設備が８</w:t>
      </w:r>
      <w:r w:rsidR="00717234" w:rsidRPr="00892272">
        <w:rPr>
          <w:rFonts w:asciiTheme="majorEastAsia" w:eastAsiaTheme="majorEastAsia" w:hAnsiTheme="majorEastAsia"/>
        </w:rPr>
        <w:t>時間</w:t>
      </w:r>
      <w:r w:rsidR="00717234" w:rsidRPr="00892272">
        <w:rPr>
          <w:rFonts w:asciiTheme="majorEastAsia" w:eastAsiaTheme="majorEastAsia" w:hAnsiTheme="majorEastAsia" w:hint="eastAsia"/>
        </w:rPr>
        <w:t>発電する電力</w:t>
      </w:r>
      <w:r w:rsidR="00717234" w:rsidRPr="00892272">
        <w:rPr>
          <w:rFonts w:asciiTheme="majorEastAsia" w:eastAsiaTheme="majorEastAsia" w:hAnsiTheme="majorEastAsia"/>
        </w:rPr>
        <w:t>に設備利用率を</w:t>
      </w:r>
    </w:p>
    <w:p w14:paraId="67A79D88" w14:textId="13E42147" w:rsidR="00A92236" w:rsidRPr="00892272" w:rsidRDefault="00717234" w:rsidP="009A34B6">
      <w:pPr>
        <w:ind w:firstLineChars="350" w:firstLine="735"/>
        <w:rPr>
          <w:rFonts w:asciiTheme="majorEastAsia" w:eastAsiaTheme="majorEastAsia" w:hAnsiTheme="majorEastAsia"/>
        </w:rPr>
      </w:pPr>
      <w:r w:rsidRPr="00892272">
        <w:rPr>
          <w:rFonts w:asciiTheme="majorEastAsia" w:eastAsiaTheme="majorEastAsia" w:hAnsiTheme="majorEastAsia"/>
        </w:rPr>
        <w:t>乗じた</w:t>
      </w:r>
      <w:r w:rsidRPr="00892272">
        <w:rPr>
          <w:rFonts w:asciiTheme="majorEastAsia" w:eastAsiaTheme="majorEastAsia" w:hAnsiTheme="majorEastAsia" w:hint="eastAsia"/>
        </w:rPr>
        <w:t>容量を上限</w:t>
      </w:r>
      <w:r w:rsidRPr="00892272">
        <w:rPr>
          <w:rFonts w:asciiTheme="majorEastAsia" w:eastAsiaTheme="majorEastAsia" w:hAnsiTheme="majorEastAsia"/>
        </w:rPr>
        <w:t>とします</w:t>
      </w:r>
    </w:p>
    <w:p w14:paraId="24535662" w14:textId="77777777" w:rsidR="00A92236" w:rsidRPr="00892272" w:rsidRDefault="00717234">
      <w:pPr>
        <w:ind w:firstLineChars="150" w:firstLine="315"/>
        <w:rPr>
          <w:rFonts w:asciiTheme="majorEastAsia" w:eastAsiaTheme="majorEastAsia" w:hAnsiTheme="majorEastAsia"/>
        </w:rPr>
      </w:pPr>
      <w:r w:rsidRPr="00892272">
        <w:rPr>
          <w:rFonts w:asciiTheme="majorEastAsia" w:eastAsiaTheme="majorEastAsia" w:hAnsiTheme="majorEastAsia"/>
        </w:rPr>
        <w:t>（3）</w:t>
      </w:r>
      <w:r w:rsidRPr="00892272">
        <w:rPr>
          <w:rFonts w:asciiTheme="majorEastAsia" w:eastAsiaTheme="majorEastAsia" w:hAnsiTheme="majorEastAsia" w:hint="eastAsia"/>
        </w:rPr>
        <w:t xml:space="preserve"> ｋ</w:t>
      </w:r>
      <w:r w:rsidRPr="00892272">
        <w:rPr>
          <w:rFonts w:asciiTheme="majorEastAsia" w:eastAsiaTheme="majorEastAsia" w:hAnsiTheme="majorEastAsia"/>
        </w:rPr>
        <w:t>Ｗｈ単位で、小数点第二位以下を切り捨てとします</w:t>
      </w:r>
    </w:p>
    <w:p w14:paraId="2C25AE44" w14:textId="77777777" w:rsidR="00A92236" w:rsidRPr="00892272" w:rsidRDefault="00A92236" w:rsidP="00AB052F">
      <w:pPr>
        <w:spacing w:line="200" w:lineRule="exact"/>
        <w:rPr>
          <w:rFonts w:asciiTheme="majorEastAsia" w:eastAsiaTheme="majorEastAsia" w:hAnsiTheme="majorEastAsia"/>
        </w:rPr>
      </w:pPr>
    </w:p>
    <w:p w14:paraId="3C9B372D" w14:textId="77777777" w:rsidR="00A92236" w:rsidRPr="00892272" w:rsidRDefault="00717234">
      <w:pPr>
        <w:rPr>
          <w:rFonts w:asciiTheme="majorEastAsia" w:eastAsiaTheme="majorEastAsia" w:hAnsiTheme="majorEastAsia"/>
          <w:b/>
          <w:sz w:val="24"/>
          <w:bdr w:val="single" w:sz="4" w:space="0" w:color="auto"/>
        </w:rPr>
      </w:pPr>
      <w:r w:rsidRPr="00892272">
        <w:rPr>
          <w:rFonts w:asciiTheme="majorEastAsia" w:eastAsiaTheme="majorEastAsia" w:hAnsiTheme="majorEastAsia"/>
          <w:b/>
          <w:sz w:val="24"/>
          <w:bdr w:val="single" w:sz="4" w:space="0" w:color="auto"/>
        </w:rPr>
        <w:t>注意事項</w:t>
      </w:r>
    </w:p>
    <w:p w14:paraId="1860C2D1" w14:textId="77777777" w:rsidR="00C810E9" w:rsidRDefault="00717234">
      <w:pPr>
        <w:ind w:leftChars="94" w:left="197" w:firstLineChars="100" w:firstLine="210"/>
        <w:rPr>
          <w:rFonts w:asciiTheme="majorEastAsia" w:eastAsiaTheme="majorEastAsia" w:hAnsiTheme="majorEastAsia"/>
        </w:rPr>
      </w:pPr>
      <w:r w:rsidRPr="00892272">
        <w:rPr>
          <w:rFonts w:asciiTheme="majorEastAsia" w:eastAsiaTheme="majorEastAsia" w:hAnsiTheme="majorEastAsia"/>
        </w:rPr>
        <w:t>事業効果を確認するため、令和</w:t>
      </w:r>
      <w:r w:rsidR="00620205">
        <w:rPr>
          <w:rFonts w:asciiTheme="majorEastAsia" w:eastAsiaTheme="majorEastAsia" w:hAnsiTheme="majorEastAsia" w:hint="eastAsia"/>
        </w:rPr>
        <w:t>７</w:t>
      </w:r>
      <w:r w:rsidRPr="00892272">
        <w:rPr>
          <w:rFonts w:asciiTheme="majorEastAsia" w:eastAsiaTheme="majorEastAsia" w:hAnsiTheme="majorEastAsia"/>
        </w:rPr>
        <w:t>年度から</w:t>
      </w:r>
      <w:r w:rsidR="00C810E9">
        <w:rPr>
          <w:rFonts w:asciiTheme="majorEastAsia" w:eastAsiaTheme="majorEastAsia" w:hAnsiTheme="majorEastAsia" w:hint="eastAsia"/>
        </w:rPr>
        <w:t>令和１１</w:t>
      </w:r>
      <w:r w:rsidRPr="00892272">
        <w:rPr>
          <w:rFonts w:asciiTheme="majorEastAsia" w:eastAsiaTheme="majorEastAsia" w:hAnsiTheme="majorEastAsia"/>
        </w:rPr>
        <w:t>年度までの５年間、</w:t>
      </w:r>
      <w:r w:rsidR="005B712B" w:rsidRPr="00892272">
        <w:rPr>
          <w:rFonts w:asciiTheme="majorEastAsia" w:eastAsiaTheme="majorEastAsia" w:hAnsiTheme="majorEastAsia"/>
        </w:rPr>
        <w:t>前年度の</w:t>
      </w:r>
      <w:r w:rsidRPr="00892272">
        <w:rPr>
          <w:rFonts w:asciiTheme="majorEastAsia" w:eastAsiaTheme="majorEastAsia" w:hAnsiTheme="majorEastAsia" w:hint="eastAsia"/>
        </w:rPr>
        <w:t>発電電力量</w:t>
      </w:r>
      <w:r w:rsidR="00B27AF8">
        <w:rPr>
          <w:rFonts w:asciiTheme="majorEastAsia" w:eastAsiaTheme="majorEastAsia" w:hAnsiTheme="majorEastAsia" w:hint="eastAsia"/>
        </w:rPr>
        <w:t>等</w:t>
      </w:r>
      <w:r w:rsidRPr="00892272">
        <w:rPr>
          <w:rFonts w:asciiTheme="majorEastAsia" w:eastAsiaTheme="majorEastAsia" w:hAnsiTheme="majorEastAsia" w:hint="eastAsia"/>
        </w:rPr>
        <w:t>を</w:t>
      </w:r>
    </w:p>
    <w:p w14:paraId="29A09656" w14:textId="12E28DA6" w:rsidR="00A92236" w:rsidRPr="00892272" w:rsidRDefault="00717234">
      <w:pPr>
        <w:ind w:leftChars="94" w:left="197" w:firstLineChars="100" w:firstLine="210"/>
        <w:rPr>
          <w:rFonts w:asciiTheme="majorEastAsia" w:eastAsiaTheme="majorEastAsia" w:hAnsiTheme="majorEastAsia"/>
        </w:rPr>
      </w:pPr>
      <w:r w:rsidRPr="00892272">
        <w:rPr>
          <w:rFonts w:asciiTheme="majorEastAsia" w:eastAsiaTheme="majorEastAsia" w:hAnsiTheme="majorEastAsia" w:hint="eastAsia"/>
        </w:rPr>
        <w:t>報告</w:t>
      </w:r>
      <w:r w:rsidRPr="00892272">
        <w:rPr>
          <w:rFonts w:asciiTheme="majorEastAsia" w:eastAsiaTheme="majorEastAsia" w:hAnsiTheme="majorEastAsia"/>
        </w:rPr>
        <w:t>していただきます</w:t>
      </w:r>
    </w:p>
    <w:p w14:paraId="10B424AE" w14:textId="77777777" w:rsidR="00A92236" w:rsidRPr="00892272" w:rsidRDefault="00717234">
      <w:pPr>
        <w:rPr>
          <w:rFonts w:asciiTheme="majorEastAsia" w:eastAsiaTheme="majorEastAsia" w:hAnsiTheme="majorEastAsia"/>
        </w:rPr>
      </w:pPr>
      <w:r w:rsidRPr="00892272">
        <w:rPr>
          <w:rFonts w:hint="eastAsia"/>
          <w:noProof/>
        </w:rPr>
        <mc:AlternateContent>
          <mc:Choice Requires="wps">
            <w:drawing>
              <wp:anchor distT="0" distB="0" distL="114300" distR="114300" simplePos="0" relativeHeight="17" behindDoc="0" locked="0" layoutInCell="1" hidden="0" allowOverlap="1" wp14:anchorId="1F491665" wp14:editId="139ACE81">
                <wp:simplePos x="0" y="0"/>
                <wp:positionH relativeFrom="column">
                  <wp:posOffset>337820</wp:posOffset>
                </wp:positionH>
                <wp:positionV relativeFrom="paragraph">
                  <wp:posOffset>231140</wp:posOffset>
                </wp:positionV>
                <wp:extent cx="5514340" cy="371475"/>
                <wp:effectExtent l="0" t="0" r="10160" b="28575"/>
                <wp:wrapNone/>
                <wp:docPr id="1044" name="テキスト ボックス 22"/>
                <wp:cNvGraphicFramePr/>
                <a:graphic xmlns:a="http://schemas.openxmlformats.org/drawingml/2006/main">
                  <a:graphicData uri="http://schemas.microsoft.com/office/word/2010/wordprocessingShape">
                    <wps:wsp>
                      <wps:cNvSpPr txBox="1"/>
                      <wps:spPr>
                        <a:xfrm>
                          <a:off x="0" y="0"/>
                          <a:ext cx="5514340" cy="371475"/>
                        </a:xfrm>
                        <a:prstGeom prst="rect">
                          <a:avLst/>
                        </a:prstGeom>
                        <a:solidFill>
                          <a:sysClr val="window" lastClr="FFFFFF"/>
                        </a:solidFill>
                        <a:ln w="12700">
                          <a:solidFill>
                            <a:prstClr val="black"/>
                          </a:solidFill>
                        </a:ln>
                        <a:effectLst/>
                      </wps:spPr>
                      <wps:txbx>
                        <w:txbxContent>
                          <w:p w14:paraId="2B580AEA" w14:textId="4A2CAD68" w:rsidR="00A92236" w:rsidRDefault="00717234">
                            <w:pPr>
                              <w:jc w:val="center"/>
                              <w:rPr>
                                <w:rFonts w:asciiTheme="majorEastAsia" w:eastAsiaTheme="majorEastAsia" w:hAnsiTheme="majorEastAsia"/>
                                <w:b/>
                                <w:sz w:val="32"/>
                              </w:rPr>
                            </w:pPr>
                            <w:r>
                              <w:rPr>
                                <w:rFonts w:asciiTheme="majorEastAsia" w:eastAsiaTheme="majorEastAsia" w:hAnsiTheme="majorEastAsia" w:hint="eastAsia"/>
                                <w:b/>
                                <w:sz w:val="24"/>
                              </w:rPr>
                              <w:t>詳細は、当センターホームページに掲載の募集要領</w:t>
                            </w:r>
                            <w:r w:rsidR="00B27AF8">
                              <w:rPr>
                                <w:rFonts w:asciiTheme="majorEastAsia" w:eastAsiaTheme="majorEastAsia" w:hAnsiTheme="majorEastAsia" w:hint="eastAsia"/>
                                <w:b/>
                                <w:sz w:val="24"/>
                              </w:rPr>
                              <w:t>等</w:t>
                            </w:r>
                            <w:r>
                              <w:rPr>
                                <w:rFonts w:asciiTheme="majorEastAsia" w:eastAsiaTheme="majorEastAsia" w:hAnsiTheme="majorEastAsia" w:hint="eastAsia"/>
                                <w:b/>
                                <w:sz w:val="24"/>
                              </w:rPr>
                              <w:t>を確認してください</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shape w14:anchorId="1F491665" id="テキスト ボックス 22" o:spid="_x0000_s1042" type="#_x0000_t202" style="position:absolute;left:0;text-align:left;margin-left:26.6pt;margin-top:18.2pt;width:434.2pt;height:29.25pt;z-index: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" fillcolor="window" strokeweight="1pt">
                <v:textbox inset="0,0,0,0">
                  <w:txbxContent>
                    <w:p w14:paraId="2B580AEA" w14:textId="4A2CAD68" w:rsidR="00A92236" w:rsidRDefault="00717234">
                      <w:pPr>
                        <w:jc w:val="center"/>
                        <w:rPr>
                          <w:rFonts w:asciiTheme="majorEastAsia" w:eastAsiaTheme="majorEastAsia" w:hAnsiTheme="majorEastAsia"/>
                          <w:b/>
                          <w:sz w:val="32"/>
                        </w:rPr>
                      </w:pPr>
                      <w:r>
                        <w:rPr>
                          <w:rFonts w:asciiTheme="majorEastAsia" w:eastAsiaTheme="majorEastAsia" w:hAnsiTheme="majorEastAsia" w:hint="eastAsia"/>
                          <w:b/>
                          <w:sz w:val="24"/>
                        </w:rPr>
                        <w:t>詳細は、当センターホームページに掲載の募集要領</w:t>
                      </w:r>
                      <w:r w:rsidR="00B27AF8">
                        <w:rPr>
                          <w:rFonts w:asciiTheme="majorEastAsia" w:eastAsiaTheme="majorEastAsia" w:hAnsiTheme="majorEastAsia" w:hint="eastAsia"/>
                          <w:b/>
                          <w:sz w:val="24"/>
                        </w:rPr>
                        <w:t>等</w:t>
                      </w:r>
                      <w:r>
                        <w:rPr>
                          <w:rFonts w:asciiTheme="majorEastAsia" w:eastAsiaTheme="majorEastAsia" w:hAnsiTheme="majorEastAsia" w:hint="eastAsia"/>
                          <w:b/>
                          <w:sz w:val="24"/>
                        </w:rPr>
                        <w:t>を確認してください</w:t>
                      </w:r>
                    </w:p>
                  </w:txbxContent>
                </v:textbox>
              </v:shape>
            </w:pict>
          </mc:Fallback>
        </mc:AlternateContent>
      </w:r>
    </w:p>
    <w:sectPr w:rsidR="00A92236" w:rsidRPr="00892272">
      <w:headerReference w:type="default" r:id="rId13"/>
      <w:pgSz w:w="11906" w:h="16838"/>
      <w:pgMar w:top="567" w:right="1134" w:bottom="567" w:left="1134" w:header="28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A3279" w14:textId="77777777" w:rsidR="00826E63" w:rsidRDefault="00717234">
      <w:r>
        <w:separator/>
      </w:r>
    </w:p>
  </w:endnote>
  <w:endnote w:type="continuationSeparator" w:id="0">
    <w:p w14:paraId="502D3108" w14:textId="77777777" w:rsidR="00826E63" w:rsidRDefault="00717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280F4" w14:textId="77777777" w:rsidR="00826E63" w:rsidRDefault="00717234">
      <w:r>
        <w:separator/>
      </w:r>
    </w:p>
  </w:footnote>
  <w:footnote w:type="continuationSeparator" w:id="0">
    <w:p w14:paraId="7D320D5C" w14:textId="77777777" w:rsidR="00826E63" w:rsidRDefault="00717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96E76" w14:textId="77777777" w:rsidR="00A92236" w:rsidRDefault="00A92236">
    <w:pPr>
      <w:pStyle w:val="a3"/>
      <w:wordWrap w:val="0"/>
      <w:ind w:right="31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945B44"/>
    <w:multiLevelType w:val="hybridMultilevel"/>
    <w:tmpl w:val="CA469382"/>
    <w:lvl w:ilvl="0" w:tplc="43522E04">
      <w:start w:val="1"/>
      <w:numFmt w:val="decimal"/>
      <w:lvlText w:val="(%1)"/>
      <w:lvlJc w:val="left"/>
      <w:pPr>
        <w:ind w:left="840" w:hanging="60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982809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236"/>
    <w:rsid w:val="000C70C0"/>
    <w:rsid w:val="001C6176"/>
    <w:rsid w:val="00257FA1"/>
    <w:rsid w:val="00334BF0"/>
    <w:rsid w:val="00480DE1"/>
    <w:rsid w:val="0055056E"/>
    <w:rsid w:val="005B712B"/>
    <w:rsid w:val="00620205"/>
    <w:rsid w:val="0068644C"/>
    <w:rsid w:val="00717234"/>
    <w:rsid w:val="007644A4"/>
    <w:rsid w:val="00826E63"/>
    <w:rsid w:val="008469D5"/>
    <w:rsid w:val="00892272"/>
    <w:rsid w:val="0092064C"/>
    <w:rsid w:val="00941B5F"/>
    <w:rsid w:val="00974094"/>
    <w:rsid w:val="009A34B6"/>
    <w:rsid w:val="009D12CE"/>
    <w:rsid w:val="009D75B1"/>
    <w:rsid w:val="00A5479E"/>
    <w:rsid w:val="00A60B53"/>
    <w:rsid w:val="00A92236"/>
    <w:rsid w:val="00AB052F"/>
    <w:rsid w:val="00B27AF8"/>
    <w:rsid w:val="00B80113"/>
    <w:rsid w:val="00BB4115"/>
    <w:rsid w:val="00BF6CC8"/>
    <w:rsid w:val="00C11C53"/>
    <w:rsid w:val="00C15009"/>
    <w:rsid w:val="00C810E9"/>
    <w:rsid w:val="00CB3540"/>
    <w:rsid w:val="00D10397"/>
    <w:rsid w:val="00DA7F45"/>
    <w:rsid w:val="00DE037C"/>
    <w:rsid w:val="00E24CDC"/>
    <w:rsid w:val="00E54626"/>
    <w:rsid w:val="00E54FED"/>
    <w:rsid w:val="00E92446"/>
    <w:rsid w:val="00F97B79"/>
    <w:rsid w:val="00FB4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F8936E"/>
  <w15:chartTrackingRefBased/>
  <w15:docId w15:val="{1168596B-D80D-4189-8990-9E957D530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character" w:styleId="a9">
    <w:name w:val="Hyperlink"/>
    <w:basedOn w:val="a0"/>
    <w:rPr>
      <w:color w:val="0563C1" w:themeColor="hyperlink"/>
      <w:u w:val="single"/>
    </w:r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paragraph" w:styleId="ac">
    <w:name w:val="List Paragraph"/>
    <w:basedOn w:val="a"/>
    <w:uiPriority w:val="34"/>
    <w:qFormat/>
    <w:rsid w:val="00480DE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cca.net/p-chiku" TargetMode="External"/><Relationship Id="rId4" Type="http://schemas.openxmlformats.org/officeDocument/2006/relationships/webSettings" Target="webSettings.xml"/><Relationship Id="rId9" Type="http://schemas.openxmlformats.org/officeDocument/2006/relationships/hyperlink" Target="http://sccca.net/p-chiku"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155</Words>
  <Characters>884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sccca1307</dc:creator>
  <cp:lastModifiedBy>温暖化防止センター 静岡県</cp:lastModifiedBy>
  <cp:revision>2</cp:revision>
  <cp:lastPrinted>2024-05-01T05:58:00Z</cp:lastPrinted>
  <dcterms:created xsi:type="dcterms:W3CDTF">2024-05-13T00:48:00Z</dcterms:created>
  <dcterms:modified xsi:type="dcterms:W3CDTF">2024-05-13T00:48:00Z</dcterms:modified>
</cp:coreProperties>
</file>